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bookmarkStart w:id="25" w:name="Xd662755fb8a8282dd21e2f1d9a89a8f7e896cc3"/>
    <w:p>
      <w:pPr>
        <w:pStyle w:val="Heading1"/>
      </w:pPr>
      <w:r>
        <w:t xml:space="preserve">The Strategic Imperative of the Data Scientist in Canada Toronto</w:t>
      </w:r>
    </w:p>
    <w:p>
      <w:pPr>
        <w:pStyle w:val="FirstParagraph"/>
      </w:pPr>
      <w:r>
        <w:t xml:space="preserve">In the rapidly evolving landscape of modern technology and commerce, few roles have garnered as much attention and critical importance as that of the</w:t>
      </w:r>
      <w:r>
        <w:t xml:space="preserve"> </w:t>
      </w:r>
      <w:r>
        <w:rPr>
          <w:bCs/>
          <w:b/>
        </w:rPr>
        <w:t xml:space="preserve">Data Scientist</w:t>
      </w:r>
      <w:r>
        <w:t xml:space="preserve">. Nowhere is this dynamic more palpable than in</w:t>
      </w:r>
      <w:r>
        <w:t xml:space="preserve"> </w:t>
      </w:r>
      <w:r>
        <w:rPr>
          <w:bCs/>
          <w:b/>
        </w:rPr>
        <w:t xml:space="preserve">Canada Toronto</w:t>
      </w:r>
      <w:r>
        <w:t xml:space="preserve">, a city that has transformed itself into one of North America’s leading innovation hubs. As</w:t>
      </w:r>
      <w:r>
        <w:t xml:space="preserve"> </w:t>
      </w:r>
      <w:r>
        <w:rPr>
          <w:iCs/>
          <w:i/>
        </w:rPr>
        <w:t xml:space="preserve">Essay</w:t>
      </w:r>
      <w:r>
        <w:t xml:space="preserve"> </w:t>
      </w:r>
      <w:r>
        <w:t xml:space="preserve">analysis reveals, the intersection of academic excellence, corporate investment, and government policy has created a unique ecosystem where data science is not merely a technical function but a strategic cornerstone for economic growth and societal advancement.</w:t>
      </w:r>
    </w:p>
    <w:bookmarkStart w:id="20" w:name="X16955326a220066773d742d8f4fc7f0bff6cb07"/>
    <w:p>
      <w:pPr>
        <w:pStyle w:val="Heading2"/>
      </w:pPr>
      <w:r>
        <w:t xml:space="preserve">The Rise of Canada Toronto as an Innovation Hub</w:t>
      </w:r>
    </w:p>
    <w:p>
      <w:pPr>
        <w:pStyle w:val="FirstParagraph"/>
      </w:pPr>
      <w:r>
        <w:t xml:space="preserve">To understand the significance of the</w:t>
      </w:r>
      <w:r>
        <w:t xml:space="preserve"> </w:t>
      </w:r>
      <w:r>
        <w:rPr>
          <w:bCs/>
          <w:b/>
        </w:rPr>
        <w:t xml:space="preserve">Data Scientist</w:t>
      </w:r>
      <w:r>
        <w:t xml:space="preserve">, one must first appreciate the context of</w:t>
      </w:r>
      <w:r>
        <w:t xml:space="preserve"> </w:t>
      </w:r>
      <w:r>
        <w:rPr>
          <w:iCs/>
          <w:i/>
        </w:rPr>
        <w:t xml:space="preserve">Canada Toronto</w:t>
      </w:r>
      <w:r>
        <w:t xml:space="preserve">. Historically known for its strong financial sector, driven by its role as Canada's economic capital, Toronto has successfully diversified its industrial base. Today, it stands as a global center for artificial intelligence (AI) and machine learning research. Institutions such as the University of Toronto and the Vector Institute have positioned</w:t>
      </w:r>
      <w:r>
        <w:t xml:space="preserve"> </w:t>
      </w:r>
      <w:r>
        <w:rPr>
          <w:bCs/>
          <w:b/>
        </w:rPr>
        <w:t xml:space="preserve">Canada Toronto</w:t>
      </w:r>
      <w:r>
        <w:t xml:space="preserve"> </w:t>
      </w:r>
      <w:r>
        <w:t xml:space="preserve">at the forefront of AI discovery. This academic prowess is matched by a vibrant startup culture and substantial investment from multinational tech corporations seeking to establish their Canadian headquarters in this dynamic metropolis.</w:t>
      </w:r>
    </w:p>
    <w:p>
      <w:pPr>
        <w:pStyle w:val="BodyText"/>
      </w:pPr>
      <w:r>
        <w:t xml:space="preserve">The city’s demographic diversity further enriches this technological tapestry.</w:t>
      </w:r>
      <w:r>
        <w:t xml:space="preserve"> </w:t>
      </w:r>
      <w:r>
        <w:rPr>
          <w:iCs/>
          <w:i/>
        </w:rPr>
        <w:t xml:space="preserve">Canada Toronto</w:t>
      </w:r>
      <w:r>
        <w:t xml:space="preserve"> </w:t>
      </w:r>
      <w:r>
        <w:t xml:space="preserve">is one of the most multicultural cities in the world, providing a rich dataset for social sciences, marketing analytics, and public policy research. This diversity makes it an ideal testing ground for data-driven solutions that can be scaled globally, attracting top-tier talent from around the world to contribute their expertise as</w:t>
      </w:r>
      <w:r>
        <w:t xml:space="preserve"> </w:t>
      </w:r>
      <w:r>
        <w:rPr>
          <w:bCs/>
          <w:b/>
        </w:rPr>
        <w:t xml:space="preserve">Data Scientist</w:t>
      </w:r>
      <w:r>
        <w:t xml:space="preserve"> </w:t>
      </w:r>
      <w:r>
        <w:t xml:space="preserve">professionals.</w:t>
      </w:r>
    </w:p>
    <w:bookmarkEnd w:id="20"/>
    <w:bookmarkStart w:id="21" w:name="X85c4072e98ada4f8d8b9fa46c18dff2b09eda6b"/>
    <w:p>
      <w:pPr>
        <w:pStyle w:val="Heading2"/>
      </w:pPr>
      <w:r>
        <w:t xml:space="preserve">The Multifaceted Role of the Data Scientist</w:t>
      </w:r>
    </w:p>
    <w:p>
      <w:pPr>
        <w:pStyle w:val="FirstParagraph"/>
      </w:pPr>
      <w:r>
        <w:t xml:space="preserve">The title "Data Scientist" often conjures images of coding and complex algorithms, but in the context of</w:t>
      </w:r>
      <w:r>
        <w:t xml:space="preserve"> </w:t>
      </w:r>
      <w:r>
        <w:rPr>
          <w:iCs/>
          <w:i/>
        </w:rPr>
        <w:t xml:space="preserve">Canada Toronto</w:t>
      </w:r>
      <w:r>
        <w:t xml:space="preserve">, the role is far more multifaceted. A modern</w:t>
      </w:r>
      <w:r>
        <w:t xml:space="preserve"> </w:t>
      </w:r>
      <w:r>
        <w:rPr>
          <w:bCs/>
          <w:b/>
        </w:rPr>
        <w:t xml:space="preserve">Data Scientist</w:t>
      </w:r>
      <w:r>
        <w:t xml:space="preserve"> </w:t>
      </w:r>
      <w:r>
        <w:t xml:space="preserve">acts as a translator between raw data and actionable business intelligence. They are responsible for collecting, cleaning, analyzing, and interpreting vast amounts of structured and unstructured data to solve complex problems.</w:t>
      </w:r>
    </w:p>
    <w:p>
      <w:pPr>
        <w:pStyle w:val="BodyText"/>
      </w:pPr>
      <w:r>
        <w:t xml:space="preserve">In industries ranging from fintech to healthcare, the</w:t>
      </w:r>
      <w:r>
        <w:t xml:space="preserve"> </w:t>
      </w:r>
      <w:r>
        <w:rPr>
          <w:bCs/>
          <w:b/>
        </w:rPr>
        <w:t xml:space="preserve">Data Scientist</w:t>
      </w:r>
      <w:r>
        <w:t xml:space="preserve"> </w:t>
      </w:r>
      <w:r>
        <w:t xml:space="preserve">plays a pivotal role in predictive modeling. For instance, within Toronto's robust financial district located in the Financial District near Bay Street</w:t>
      </w:r>
      <w:r>
        <w:t xml:space="preserve"> </w:t>
      </w:r>
      <w:r>
        <w:rPr>
          <w:iCs/>
          <w:i/>
        </w:rPr>
        <w:t xml:space="preserve">Data Scientist</w:t>
      </w:r>
      <w:r>
        <w:t xml:space="preserve"> </w:t>
      </w:r>
      <w:r>
        <w:t xml:space="preserve">professionals develop algorithmic trading models that detect fraud patterns or assess credit risk with unprecedented accuracy. Similarly, in the healthcare sector, supported by world-class hospitals and research centers like SickKids and University Health Network (UHN),</w:t>
      </w:r>
      <w:r>
        <w:t xml:space="preserve"> </w:t>
      </w:r>
      <w:r>
        <w:rPr>
          <w:bCs/>
          <w:b/>
        </w:rPr>
        <w:t xml:space="preserve">Data Scientist</w:t>
      </w:r>
      <w:r>
        <w:t xml:space="preserve"> </w:t>
      </w:r>
      <w:r>
        <w:t xml:space="preserve">experts are crucial in optimizing patient outcomes through personalized medicine approaches based on genomic data.</w:t>
      </w:r>
    </w:p>
    <w:p>
      <w:pPr>
        <w:pStyle w:val="BodyText"/>
      </w:pPr>
      <w:r>
        <w:t xml:space="preserve">The skill set required for a</w:t>
      </w:r>
      <w:r>
        <w:t xml:space="preserve"> </w:t>
      </w:r>
      <w:r>
        <w:rPr>
          <w:bCs/>
          <w:b/>
        </w:rPr>
        <w:t xml:space="preserve">Data Scientist</w:t>
      </w:r>
      <w:r>
        <w:t xml:space="preserve"> </w:t>
      </w:r>
      <w:r>
        <w:t xml:space="preserve">is interdisciplinary. It demands proficiency in programming languages such as Python and R, deep knowledge of statistical methods, and familiarity with big data technologies like Hadoop and Spark. However, equally important are soft skills: communication, storytelling with data, and domain-specific knowledge. In</w:t>
      </w:r>
      <w:r>
        <w:t xml:space="preserve"> </w:t>
      </w:r>
      <w:r>
        <w:rPr>
          <w:iCs/>
          <w:i/>
        </w:rPr>
        <w:t xml:space="preserve">Canada Toronto</w:t>
      </w:r>
      <w:r>
        <w:t xml:space="preserve">, where collaboration between industry and academia is encouraged through initiatives like the Digital Technology Supercluster</w:t>
      </w:r>
      <w:r>
        <w:t xml:space="preserve"> </w:t>
      </w:r>
      <w:r>
        <w:rPr>
          <w:bCs/>
          <w:b/>
        </w:rPr>
        <w:t xml:space="preserve">Data Scientist</w:t>
      </w:r>
      <w:r>
        <w:t xml:space="preserve"> </w:t>
      </w:r>
      <w:r>
        <w:t xml:space="preserve">must possess the ability to articulate complex findings to non-technical stakeholders effectively.</w:t>
      </w:r>
    </w:p>
    <w:bookmarkEnd w:id="21"/>
    <w:bookmarkStart w:id="22" w:name="X8592f5e6af9b013f86177acff4f0b07185deb62"/>
    <w:p>
      <w:pPr>
        <w:pStyle w:val="Heading2"/>
      </w:pPr>
      <w:r>
        <w:t xml:space="preserve">Ethical Considerations and Data Privacy in Canada Toronto</w:t>
      </w:r>
    </w:p>
    <w:p>
      <w:pPr>
        <w:pStyle w:val="FirstParagraph"/>
      </w:pPr>
      <w:r>
        <w:t xml:space="preserve">A critical aspect of discussing the</w:t>
      </w:r>
      <w:r>
        <w:t xml:space="preserve"> </w:t>
      </w:r>
      <w:r>
        <w:rPr>
          <w:bCs/>
          <w:b/>
        </w:rPr>
        <w:t xml:space="preserve">Data Scientist</w:t>
      </w:r>
      <w:r>
        <w:t xml:space="preserve"> </w:t>
      </w:r>
      <w:r>
        <w:t xml:space="preserve">role today involves ethics. With great power comes great responsibility. In</w:t>
      </w:r>
      <w:r>
        <w:t xml:space="preserve"> </w:t>
      </w:r>
      <w:r>
        <w:rPr>
          <w:iCs/>
          <w:i/>
        </w:rPr>
        <w:t xml:space="preserve">Canada Toronto</w:t>
      </w:r>
      <w:r>
        <w:t xml:space="preserve">, strict regulations regarding data privacy, such as the Personal Information Protection and Electronic Documents Act (PIPEDA) and more recently, Bill C-27 which proposes new consumer privacy laws, impose significant obligations on organizations handling personal information.</w:t>
      </w:r>
    </w:p>
    <w:p>
      <w:pPr>
        <w:pStyle w:val="BodyText"/>
      </w:pPr>
      <w:r>
        <w:rPr>
          <w:bCs/>
          <w:b/>
        </w:rPr>
        <w:t xml:space="preserve">Data Scientist</w:t>
      </w:r>
      <w:r>
        <w:t xml:space="preserve"> </w:t>
      </w:r>
      <w:r>
        <w:t xml:space="preserve">professionals in this region must be well-versed in these regulatory frameworks. They are tasked with ensuring that data collection and usage adhere to ethical standards, preventing bias in algorithms that could disproportionately affect certain demographic groups. Given the diverse population of</w:t>
      </w:r>
      <w:r>
        <w:t xml:space="preserve"> </w:t>
      </w:r>
      <w:r>
        <w:rPr>
          <w:iCs/>
          <w:i/>
        </w:rPr>
        <w:t xml:space="preserve">Canada Toronto</w:t>
      </w:r>
      <w:r>
        <w:t xml:space="preserve">, mitigating algorithmic bias is not just a technical challenge but a social imperative. The work of a</w:t>
      </w:r>
      <w:r>
        <w:t xml:space="preserve"> </w:t>
      </w:r>
      <w:r>
        <w:rPr>
          <w:bCs/>
          <w:b/>
        </w:rPr>
        <w:t xml:space="preserve">Data Scientist</w:t>
      </w:r>
      <w:r>
        <w:t xml:space="preserve"> </w:t>
      </w:r>
      <w:r>
        <w:t xml:space="preserve">thus extends beyond optimization metrics; it encompasses safeguarding fairness and transparency in automated decision-making processes.</w:t>
      </w:r>
    </w:p>
    <w:bookmarkEnd w:id="22"/>
    <w:bookmarkStart w:id="23" w:name="economic-impact-and-future-prospects"/>
    <w:p>
      <w:pPr>
        <w:pStyle w:val="Heading2"/>
      </w:pPr>
      <w:r>
        <w:t xml:space="preserve">Economic Impact and Future Prospects</w:t>
      </w:r>
    </w:p>
    <w:p>
      <w:pPr>
        <w:pStyle w:val="FirstParagraph"/>
      </w:pPr>
      <w:r>
        <w:t xml:space="preserve">The economic impact of the</w:t>
      </w:r>
      <w:r>
        <w:t xml:space="preserve"> </w:t>
      </w:r>
      <w:r>
        <w:rPr>
          <w:bCs/>
          <w:b/>
        </w:rPr>
        <w:t xml:space="preserve">Data Scientist</w:t>
      </w:r>
      <w:r>
        <w:t xml:space="preserve"> </w:t>
      </w:r>
      <w:r>
        <w:t xml:space="preserve">profession in</w:t>
      </w:r>
      <w:r>
        <w:t xml:space="preserve"> </w:t>
      </w:r>
      <w:r>
        <w:rPr>
          <w:iCs/>
          <w:i/>
        </w:rPr>
        <w:t xml:space="preserve">Canada Toronto</w:t>
      </w:r>
      <w:r>
        <w:t xml:space="preserve"> </w:t>
      </w:r>
      <w:r>
        <w:t xml:space="preserve">is profound. According to recent labor market analyses, there is a significant shortage of qualified data professionals, driving up wages and creating robust career opportunities. This demand reflects the city's strategic pivot towards a knowledge-based economy.</w:t>
      </w:r>
    </w:p>
    <w:p>
      <w:pPr>
        <w:pStyle w:val="BodyText"/>
      </w:pPr>
      <w:r>
        <w:t xml:space="preserve">Government initiatives in</w:t>
      </w:r>
    </w:p>
    <w:p>
      <w:pPr>
        <w:pStyle w:val="BodyText"/>
      </w:pPr>
      <w:r>
        <w:t xml:space="preserve">Canada Toronto, including tax credits for research and development (SR&amp;ED), aim to foster innovation and attract global talent. These policies support startups founded by</w:t>
      </w:r>
      <w:r>
        <w:t xml:space="preserve"> </w:t>
      </w:r>
      <w:r>
        <w:rPr>
          <w:bCs/>
          <w:b/>
        </w:rPr>
        <w:t xml:space="preserve">Data Scientist</w:t>
      </w:r>
      <w:r>
        <w:t xml:space="preserve"> </w:t>
      </w:r>
      <w:r>
        <w:t xml:space="preserve">entrepreneurs who leverage local expertise to build scalable solutions. Furthermore, the presence of major players like Google, Microsoft, Amazon Web Services (AWS), and Salesforce in Toronto creates a network effect that stimulates further growth in the data science community.</w:t>
      </w:r>
    </w:p>
    <w:p>
      <w:pPr>
        <w:pStyle w:val="BodyText"/>
      </w:pPr>
      <w:r>
        <w:t xml:space="preserve">Canada Toronto, the demand for skilled</w:t>
      </w:r>
      <w:r>
        <w:t xml:space="preserve"> </w:t>
      </w:r>
      <w:r>
        <w:rPr>
          <w:bCs/>
          <w:b/>
        </w:rPr>
        <w:t xml:space="preserve">Data Scientist</w:t>
      </w:r>
      <w:r>
        <w:t xml:space="preserve"> </w:t>
      </w:r>
      <w:r>
        <w:t xml:space="preserve">will only intensify. Smart infrastructure initiatives require continuous analysis of traffic flows, energy consumption patterns, and public safety metrics. Herein lies the future scope for data science: creating smarter, more sustainable cities through intelligent data utilization.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iCs/>
          <w:i/>
        </w:rPr>
        <w:t xml:space="preserve">Canada Toronto</w:t>
      </w:r>
      <w:r>
        <w:t xml:space="preserve">Essay examination indicates while this field evolves rapidly its core mission remains constant: to extract meaning from chaos and guide decision-making with evidence.</w:t>
      </w:r>
    </w:p>
    <w:p>
      <w:pPr>
        <w:pStyle w:val="BodyText"/>
      </w:pPr>
      <w:r>
        <w:t xml:space="preserve">The synergy between academic institutions, government policy makers industry leaders and talented individuals ensures that</w:t>
      </w:r>
    </w:p>
    <w:p>
      <w:pPr>
        <w:pStyle w:val="BodyText"/>
      </w:pPr>
      <w:r>
        <w:t xml:space="preserve">Canada TorontoData Scientist, this city offers unparalleled opportunities for growth impact and contribution to shaping a data-driven future.</w:t>
      </w:r>
    </w:p>
    <w:p>
      <w:pPr>
        <w:pStyle w:val="BodyText"/>
      </w:pPr>
      <w:r>
        <w:t xml:space="preserve">© 2023 Data Science Insights.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Canada Toronto</dc:title>
  <dc:creator/>
  <dc:language>en</dc:language>
  <cp:keywords/>
  <dcterms:created xsi:type="dcterms:W3CDTF">2026-07-29T09:09:07Z</dcterms:created>
  <dcterms:modified xsi:type="dcterms:W3CDTF">2026-07-29T09:09:07Z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