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5" w:name="X5fc19df9fb79dfcd82e1493fb03cda5bf3e6779"/>
    <w:p>
      <w:pPr>
        <w:pStyle w:val="Heading1"/>
      </w:pPr>
      <w:r>
        <w:t xml:space="preserve">The Evolution and Impact of the Data Scientist in Colombia Bogotá</w:t>
      </w:r>
    </w:p>
    <w:p>
      <w:pPr>
        <w:pStyle w:val="FirstParagraph"/>
      </w:pPr>
      <w:r>
        <w:t xml:space="preserve">In the rapidly evolving landscape of global technology, few roles have captured as much attention and significance as that of the</w:t>
      </w:r>
      <w:r>
        <w:t xml:space="preserve"> </w:t>
      </w:r>
      <w:r>
        <w:rPr>
          <w:bCs/>
          <w:b/>
        </w:rPr>
        <w:t xml:space="preserve">Data Scientist</w:t>
      </w:r>
      <w:r>
        <w:t xml:space="preserve">. Nowhere is this transformation more palpable than in</w:t>
      </w:r>
      <w:r>
        <w:t xml:space="preserve"> </w:t>
      </w:r>
      <w:r>
        <w:rPr>
          <w:bCs/>
          <w:b/>
        </w:rPr>
        <w:t xml:space="preserve">Colombia Bogotá</w:t>
      </w:r>
      <w:r>
        <w:t xml:space="preserve">, a city that has emerged not merely as an economic hub for South America, but as a burgeoning center for innovation and digital intelligence. This essay explores the multifaceted role of the</w:t>
      </w:r>
      <w:r>
        <w:t xml:space="preserve"> </w:t>
      </w:r>
      <w:r>
        <w:rPr>
          <w:bCs/>
          <w:b/>
        </w:rPr>
        <w:t xml:space="preserve">Data Scientist</w:t>
      </w:r>
      <w:r>
        <w:t xml:space="preserve">, examining how their unique blend of statistical expertise, programming skills, and business acumen is reshaping industries within</w:t>
      </w:r>
      <w:r>
        <w:t xml:space="preserve"> </w:t>
      </w:r>
      <w:r>
        <w:rPr>
          <w:bCs/>
          <w:b/>
        </w:rPr>
        <w:t xml:space="preserve">Colombia Bogotá</w:t>
      </w:r>
      <w:r>
        <w:t xml:space="preserve">.</w:t>
      </w:r>
    </w:p>
    <w:bookmarkStart w:id="20" w:name="X9bf6a9f625ba3c8a7cb6170a22f51a824ad3e73"/>
    <w:p>
      <w:pPr>
        <w:pStyle w:val="Heading2"/>
      </w:pPr>
      <w:r>
        <w:t xml:space="preserve">The Definition and Core Competencies of a Data Scientist</w:t>
      </w:r>
    </w:p>
    <w:p>
      <w:pPr>
        <w:pStyle w:val="FirstParagraph"/>
      </w:pPr>
      <w:r>
        <w:t xml:space="preserve">To understand the impact on the local economy of</w:t>
      </w:r>
      <w:r>
        <w:t xml:space="preserve"> </w:t>
      </w:r>
      <w:r>
        <w:rPr>
          <w:bCs/>
          <w:b/>
        </w:rPr>
        <w:t xml:space="preserve">Colombia Bogotá</w:t>
      </w:r>
      <w:r>
        <w:t xml:space="preserve">, one must first define what it means to be a modern</w:t>
      </w:r>
      <w:r>
        <w:t xml:space="preserve"> </w:t>
      </w:r>
      <w:r>
        <w:rPr>
          <w:bCs/>
          <w:b/>
        </w:rPr>
        <w:t xml:space="preserve">Data Scientist</w:t>
      </w:r>
      <w:r>
        <w:t xml:space="preserve">. While often conflated with data analysts or software engineers, a true Data Scientist occupies a distinct niche. They are translators who bridge the gap between complex raw data and actionable business strategy. Their toolkit is diverse, requiring proficiency in programming languages such as Python and R, deep knowledge of machine learning algorithms, and an intuitive grasp of statistical modeling.</w:t>
      </w:r>
    </w:p>
    <w:p>
      <w:pPr>
        <w:pStyle w:val="BodyText"/>
      </w:pPr>
      <w:r>
        <w:t xml:space="preserve">However, technical skills alone do not suffice. The most valuable Data Scientists possess a narrative instinct—the ability to weave data into a compelling story that influences decision-making processes. In the context of</w:t>
      </w:r>
      <w:r>
        <w:t xml:space="preserve"> </w:t>
      </w:r>
      <w:r>
        <w:rPr>
          <w:bCs/>
          <w:b/>
        </w:rPr>
        <w:t xml:space="preserve">Colombia Bogotá</w:t>
      </w:r>
      <w:r>
        <w:t xml:space="preserve">, where business culture values personal relationships and tangible results, this storytelling aspect is crucial. A Data Scientist must not only predict customer churn but explain why it happens and how specific interventions in Bogota’s competitive market can reverse it.</w:t>
      </w:r>
    </w:p>
    <w:bookmarkEnd w:id="20"/>
    <w:bookmarkStart w:id="21" w:name="X3e0fccccf5d4cf574990136f3c00a1f209367e1"/>
    <w:p>
      <w:pPr>
        <w:pStyle w:val="Heading2"/>
      </w:pPr>
      <w:r>
        <w:t xml:space="preserve">The Rise of the Tech Ecosystem in Colombia Bogotá</w:t>
      </w:r>
    </w:p>
    <w:p>
      <w:pPr>
        <w:pStyle w:val="FirstParagraph"/>
      </w:pPr>
      <w:r>
        <w:rPr>
          <w:bCs/>
          <w:b/>
        </w:rPr>
        <w:t xml:space="preserve">Colombia Bogotá</w:t>
      </w:r>
      <w:r>
        <w:t xml:space="preserve"> </w:t>
      </w:r>
      <w:r>
        <w:t xml:space="preserve">has undergone a remarkable metamorphosis over the last decade. Historically known for its coffee exports and flower industry, the city has pivoted aggressively toward knowledge-based industries. The government’s initiative to promote science, technology, and innovation (CTI) has fostered an environment ripe for technological adoption. This shift is directly responsible for the surging demand for</w:t>
      </w:r>
      <w:r>
        <w:t xml:space="preserve"> </w:t>
      </w:r>
      <w:r>
        <w:rPr>
          <w:bCs/>
          <w:b/>
        </w:rPr>
        <w:t xml:space="preserve">Data Scientist</w:t>
      </w:r>
      <w:r>
        <w:t xml:space="preserve"> </w:t>
      </w:r>
      <w:r>
        <w:t xml:space="preserve">professionals.</w:t>
      </w:r>
    </w:p>
    <w:p>
      <w:pPr>
        <w:pStyle w:val="BodyText"/>
      </w:pPr>
      <w:r>
        <w:t xml:space="preserve">The capital city now hosts numerous startups, multinational corporate centers of excellence (CoEs), and digital transformation hubs. From FinTech companies in the La Candelaria district to logistics platforms operating across the Andes, organizations are realizing that data is their most valuable asset. In</w:t>
      </w:r>
      <w:r>
        <w:t xml:space="preserve"> </w:t>
      </w:r>
      <w:r>
        <w:rPr>
          <w:bCs/>
          <w:b/>
        </w:rPr>
        <w:t xml:space="preserve">Colombia Bogotá</w:t>
      </w:r>
      <w:r>
        <w:t xml:space="preserve">, having a Data Scientist on board is no longer a luxury for giant conglomerates but a necessity for agile startups aiming to scale rapidly. The local ecosystem supports this growth through incubators like Ruta N and various university programs focusing on engineering and computer science, creating a steady pipeline of talent.</w:t>
      </w:r>
    </w:p>
    <w:bookmarkEnd w:id="21"/>
    <w:bookmarkStart w:id="22" w:name="sector-specific-applications"/>
    <w:p>
      <w:pPr>
        <w:pStyle w:val="Heading2"/>
      </w:pPr>
      <w:r>
        <w:t xml:space="preserve">Sector-Specific Applications</w:t>
      </w:r>
    </w:p>
    <w:p>
      <w:pPr>
        <w:pStyle w:val="FirstParagraph"/>
      </w:pPr>
      <w:r>
        <w:t xml:space="preserve">The influence of the</w:t>
      </w:r>
      <w:r>
        <w:t xml:space="preserve"> </w:t>
      </w:r>
      <w:r>
        <w:rPr>
          <w:bCs/>
          <w:b/>
        </w:rPr>
        <w:t xml:space="preserve">Data Scientist</w:t>
      </w:r>
      <w:r>
        <w:t xml:space="preserve"> </w:t>
      </w:r>
      <w:r>
        <w:t xml:space="preserve">in</w:t>
      </w:r>
      <w:r>
        <w:t xml:space="preserve"> </w:t>
      </w:r>
      <w:r>
        <w:rPr>
          <w:bCs/>
          <w:b/>
        </w:rPr>
        <w:t xml:space="preserve">Colombia Bogotá</w:t>
      </w:r>
      <w:r>
        <w:t xml:space="preserve"> </w:t>
      </w:r>
      <w:r>
        <w:t xml:space="preserve">is visible across multiple sectors, each presenting unique challenges and opportunities. In the financial sector, banks and insurance companies are leveraging predictive models to assess credit risk in a population that has historically lacked formal banking history. By analyzing alternative data points, Data Scientists help expand financial inclusion throughout Bogota.</w:t>
      </w:r>
    </w:p>
    <w:p>
      <w:pPr>
        <w:pStyle w:val="BodyText"/>
      </w:pPr>
      <w:r>
        <w:t xml:space="preserve">In the healthcare sector, particularly in major hospitals within Bogotá like Santa Clara or San Ignacio, Data Scientists are optimizing patient flow and predicting disease outbreaks. The post-pandemic era has accelerated this trend, with health-tech startups emerging to provide AI-driven diagnostic tools. Similarly, in the retail and e-commerce space prevalent in</w:t>
      </w:r>
      <w:r>
        <w:t xml:space="preserve"> </w:t>
      </w:r>
      <w:r>
        <w:rPr>
          <w:bCs/>
          <w:b/>
        </w:rPr>
        <w:t xml:space="preserve">Colombia Bogotá</w:t>
      </w:r>
      <w:r>
        <w:t xml:space="preserve">, companies utilize recommendation engines to personalize shopping experiences for Colombian consumers, driving sales through hyper-targeted marketing campaigns based on user behavior data.</w:t>
      </w:r>
    </w:p>
    <w:bookmarkEnd w:id="22"/>
    <w:bookmarkStart w:id="23" w:name="X4d5b38dc9d2f9fea945d76a9fe8020e8606272d"/>
    <w:p>
      <w:pPr>
        <w:pStyle w:val="Heading2"/>
      </w:pPr>
      <w:r>
        <w:t xml:space="preserve">Educational Landscape and Future Prospects</w:t>
      </w:r>
    </w:p>
    <w:p>
      <w:pPr>
        <w:pStyle w:val="FirstParagraph"/>
      </w:pPr>
      <w:r>
        <w:t xml:space="preserve">The demand for skilled Data Scientists in</w:t>
      </w:r>
      <w:r>
        <w:t xml:space="preserve"> </w:t>
      </w:r>
      <w:r>
        <w:rPr>
          <w:bCs/>
          <w:b/>
        </w:rPr>
        <w:t xml:space="preserve">Colombia Bogotá</w:t>
      </w:r>
      <w:r>
        <w:t xml:space="preserve"> </w:t>
      </w:r>
      <w:r>
        <w:t xml:space="preserve">has outpaced the supply of qualified candidates. In response, educational institutions across the city are adapting their curricula. Universities such as Los Andes, Nacional, and Javeriana have introduced specialized master’s degrees and undergraduate tracks focused on data science and artificial intelligence. Furthermore, bootcamps offering intensive coding training have proliferated in neighborhoods like Usaquén and Chapinero to upskill professionals from other fields.</w:t>
      </w:r>
    </w:p>
    <w:p>
      <w:pPr>
        <w:pStyle w:val="BodyText"/>
      </w:pPr>
      <w:r>
        <w:t xml:space="preserve">This educational boom ensures that the future of the</w:t>
      </w:r>
      <w:r>
        <w:t xml:space="preserve"> </w:t>
      </w:r>
      <w:r>
        <w:rPr>
          <w:bCs/>
          <w:b/>
        </w:rPr>
        <w:t xml:space="preserve">Data Scientist</w:t>
      </w:r>
      <w:r>
        <w:t xml:space="preserve"> </w:t>
      </w:r>
      <w:r>
        <w:t xml:space="preserve">role in</w:t>
      </w:r>
      <w:r>
        <w:t xml:space="preserve"> </w:t>
      </w:r>
      <w:r>
        <w:rPr>
          <w:bCs/>
          <w:b/>
        </w:rPr>
        <w:t xml:space="preserve">Colombia Bogotá</w:t>
      </w:r>
      <w:r>
        <w:t xml:space="preserve"> </w:t>
      </w:r>
      <w:r>
        <w:t xml:space="preserve">remains robust. As artificial intelligence becomes more integrated into daily operations, the complexity of problems these professionals will solve will increase. We can anticipate a rise in specialized roles within data science, such as NLP (Natural Language Processing) experts focusing on Spanish dialects spoken in the region or geospatial analysts mapping urban development in Bogotá.</w:t>
      </w:r>
    </w:p>
    <w:bookmarkEnd w:id="23"/>
    <w:bookmarkStart w:id="24" w:name="conclusion"/>
    <w:p>
      <w:pPr>
        <w:pStyle w:val="Heading2"/>
      </w:pPr>
      <w:r>
        <w:t xml:space="preserve">Conclusion</w:t>
      </w:r>
    </w:p>
    <w:p>
      <w:pPr>
        <w:pStyle w:val="FirstParagraph"/>
      </w:pPr>
      <w:r>
        <w:t xml:space="preserve">In conclusion, the role of the Data Scientist is central to the modern identity of</w:t>
      </w:r>
      <w:r>
        <w:t xml:space="preserve"> </w:t>
      </w:r>
      <w:r>
        <w:rPr>
          <w:bCs/>
          <w:b/>
        </w:rPr>
        <w:t xml:space="preserve">Colombia Bogotá</w:t>
      </w:r>
      <w:r>
        <w:t xml:space="preserve">. It represents a convergence of global technological trends with local economic realities. As cities around the world strive for "smart city" status, Bogotá relies heavily on its data practitioners to improve infrastructure efficiency, enhance public safety, and boost economic productivity. The journey from an agricultural economy to a digital powerhouse is being written line by line of code by Data Scientists across the city. For</w:t>
      </w:r>
      <w:r>
        <w:t xml:space="preserve"> </w:t>
      </w:r>
      <w:r>
        <w:rPr>
          <w:bCs/>
          <w:b/>
        </w:rPr>
        <w:t xml:space="preserve">Colombia Bogotá</w:t>
      </w:r>
      <w:r>
        <w:t xml:space="preserve">, investing in and empowering these professionals is not just a business strategy; it is the cornerstone of future sustainable development.</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Data Scientist in Colombia Bogotá</dc:title>
  <dc:creator/>
  <dc:language>en</dc:language>
  <cp:keywords/>
  <dcterms:created xsi:type="dcterms:W3CDTF">2026-07-29T22:21:41Z</dcterms:created>
  <dcterms:modified xsi:type="dcterms:W3CDTF">2026-07-29T22:21:41Z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