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Egypt,</w:t>
      </w:r>
      <w:r>
        <w:t xml:space="preserve"> </w:t>
      </w:r>
      <w:r>
        <w:t xml:space="preserve">Alexandria</w:t>
      </w:r>
    </w:p>
    <w:bookmarkStart w:id="26" w:name="Xcf148ddf7d39c22838a9e77c2a05274b085be22"/>
    <w:p>
      <w:pPr>
        <w:pStyle w:val="Heading1"/>
      </w:pPr>
      <w:r>
        <w:t xml:space="preserve">The Strategic Imperative of Data Science in Egypt, Alexandria</w:t>
      </w:r>
    </w:p>
    <w:p>
      <w:pPr>
        <w:pStyle w:val="FirstParagraph"/>
      </w:pPr>
      <w:r>
        <w:t xml:space="preserve">In the contemporary global economy, data has been widely recognized as the new oil—a raw resource that, when refined and analyzed correctly, powers innovation, efficiency, and strategic decision-making. However, the true value of this resource is unlocked not by its existence alone, but by the expertise required to interpret it. This is where the</w:t>
      </w:r>
      <w:r>
        <w:t xml:space="preserve"> </w:t>
      </w:r>
      <w:r>
        <w:t xml:space="preserve">Data Scientist</w:t>
      </w:r>
      <w:r>
        <w:t xml:space="preserve"> </w:t>
      </w:r>
      <w:r>
        <w:t xml:space="preserve">emerges as a pivotal figure in modern organizational structures. When we examine the specific context of</w:t>
      </w:r>
      <w:r>
        <w:t xml:space="preserve"> </w:t>
      </w:r>
      <w:r>
        <w:t xml:space="preserve">Egypt Alexandria</w:t>
      </w:r>
      <w:r>
        <w:t xml:space="preserve">, a city with a rich historical legacy as a hub of knowledge and trade, it becomes evident that the integration of data science into its economic fabric is not merely an option but a strategic necessity for sustainable development.</w:t>
      </w:r>
    </w:p>
    <w:bookmarkStart w:id="20" w:name="the-evolving-landscape-of-alexandria"/>
    <w:p>
      <w:pPr>
        <w:pStyle w:val="Heading2"/>
      </w:pPr>
      <w:r>
        <w:t xml:space="preserve">The Evolving Landscape of Alexandria</w:t>
      </w:r>
    </w:p>
    <w:p>
      <w:pPr>
        <w:pStyle w:val="FirstParagraph"/>
      </w:pPr>
      <w:r>
        <w:t xml:space="preserve">Alexandria stands as Egypt’s second-largest city and serves as the country’s primary port. Historically known as the "Bride of the Mediterranean," it has long been a center for commerce, culture, and intellectual exchange. Today, however, the city is undergoing a significant transformation driven by digitalization and economic reform initiatives launched by the Egyptian government. As</w:t>
      </w:r>
      <w:r>
        <w:t xml:space="preserve"> </w:t>
      </w:r>
      <w:r>
        <w:t xml:space="preserve">Egypt Alexandria</w:t>
      </w:r>
      <w:r>
        <w:t xml:space="preserve"> </w:t>
      </w:r>
      <w:r>
        <w:t xml:space="preserve">seeks to diversify its economy beyond traditional sectors such as shipping and basic manufacturing, it must embrace high-value industries that rely on information technology and analytics.</w:t>
      </w:r>
    </w:p>
    <w:p>
      <w:pPr>
        <w:pStyle w:val="BodyText"/>
      </w:pPr>
      <w:r>
        <w:t xml:space="preserve">The city’s growing industrial zones, coupled with its status as a major educational hub hosting institutions like the University of Alexandria and recent technological universities, provide fertile ground for the adoption of advanced analytical practices. Yet, infrastructure alone is insufficient. The human capital capable of navigating complex datasets—specifically trained</w:t>
      </w:r>
      <w:r>
        <w:t xml:space="preserve"> </w:t>
      </w:r>
      <w:r>
        <w:t xml:space="preserve">Data Scientist</w:t>
      </w:r>
      <w:r>
        <w:t xml:space="preserve"> </w:t>
      </w:r>
      <w:r>
        <w:t xml:space="preserve">professionals—is required to bridge the gap between raw data collection and actionable business intelligence.</w:t>
      </w:r>
    </w:p>
    <w:bookmarkEnd w:id="20"/>
    <w:bookmarkStart w:id="21" w:name="X1915d901d44f995d51d89eccc1c421c60ce504d"/>
    <w:p>
      <w:pPr>
        <w:pStyle w:val="Heading2"/>
      </w:pPr>
      <w:r>
        <w:t xml:space="preserve">The Role of the Data Scientist in Local Industry</w:t>
      </w:r>
    </w:p>
    <w:p>
      <w:pPr>
        <w:pStyle w:val="FirstParagraph"/>
      </w:pPr>
      <w:r>
        <w:t xml:space="preserve">A</w:t>
      </w:r>
      <w:r>
        <w:t xml:space="preserve"> </w:t>
      </w:r>
      <w:r>
        <w:t xml:space="preserve">Data Scientist</w:t>
      </w:r>
      <w:r>
        <w:t xml:space="preserve"> </w:t>
      </w:r>
      <w:r>
        <w:t xml:space="preserve">is not merely a coder or a mathematician; they are multidisciplinary experts who combine programming skills, statistical knowledge, and domain expertise to solve complex problems. In the context of</w:t>
      </w:r>
      <w:r>
        <w:t xml:space="preserve"> </w:t>
      </w:r>
      <w:r>
        <w:t xml:space="preserve">Egypt Alexandria</w:t>
      </w:r>
      <w:r>
        <w:t xml:space="preserve">, the role of the Data Scientist varies across key sectors that drive local revenue.</w:t>
      </w:r>
    </w:p>
    <w:p>
      <w:pPr>
        <w:pStyle w:val="BodyText"/>
      </w:pPr>
      <w:r>
        <w:t xml:space="preserve">In the logistics and port sector, which is central to Alexandria’s identity, Data Scientists play a crucial role in optimizing supply chains. By analyzing historical shipping data, weather patterns, and global market trends, these professionals can predict bottlenecks before they occur. This predictive capability allows for more efficient cargo handling and reduced operational costs. For instance,</w:t>
      </w:r>
      <w:r>
        <w:t xml:space="preserve">Data Scientist</w:t>
      </w:r>
      <w:r>
        <w:t xml:space="preserve"> </w:t>
      </w:r>
      <w:r>
        <w:t xml:space="preserve">models can help port authorities anticipate peak seasons or disruptions caused by geopolitical events in the Mediterranean region, ensuring that</w:t>
      </w:r>
      <w:r>
        <w:t xml:space="preserve"> </w:t>
      </w:r>
      <w:r>
        <w:t xml:space="preserve">Egypt Alexandria</w:t>
      </w:r>
      <w:r>
        <w:t xml:space="preserve"> </w:t>
      </w:r>
      <w:r>
        <w:t xml:space="preserve">remains competitive against other regional hubs like Istanbul or Beirut.</w:t>
      </w:r>
    </w:p>
    <w:bookmarkEnd w:id="21"/>
    <w:bookmarkStart w:id="22" w:name="agriculture-and-resource-management"/>
    <w:p>
      <w:pPr>
        <w:pStyle w:val="Heading2"/>
      </w:pPr>
      <w:r>
        <w:t xml:space="preserve">Agriculture and Resource Management</w:t>
      </w:r>
    </w:p>
    <w:p>
      <w:pPr>
        <w:pStyle w:val="FirstParagraph"/>
      </w:pPr>
      <w:r>
        <w:t xml:space="preserve">Beyond logistics, the agricultural sector in northern Egypt relies heavily on precise data management. With climate change posing significant threats to water security and crop yields,</w:t>
      </w:r>
      <w:r>
        <w:t xml:space="preserve"> </w:t>
      </w:r>
      <w:r>
        <w:t xml:space="preserve">Data Scientist</w:t>
      </w:r>
      <w:r>
        <w:t xml:space="preserve"> </w:t>
      </w:r>
      <w:r>
        <w:t xml:space="preserve">interventions are vital. By utilizing satellite imagery, soil sensor data, and weather forecasts, Data Scientists can develop models that optimize irrigation schedules and predict pest outbreaks. This precision agriculture approach not only conserves precious water resources but also increases the profitability of local farmers. In</w:t>
      </w:r>
      <w:r>
        <w:t xml:space="preserve"> </w:t>
      </w:r>
      <w:r>
        <w:t xml:space="preserve">Egypt Alexandria</w:t>
      </w:r>
      <w:r>
        <w:t xml:space="preserve"> </w:t>
      </w:r>
      <w:r>
        <w:t xml:space="preserve">and its surrounding governorates, where agriculture remains a cornerstone of livelihoods, the application of data-driven strategies ensures food security and economic stability for rural communities connected to the urban center.</w:t>
      </w:r>
    </w:p>
    <w:bookmarkEnd w:id="22"/>
    <w:bookmarkStart w:id="23" w:name="tourism-and-cultural-heritage"/>
    <w:p>
      <w:pPr>
        <w:pStyle w:val="Heading2"/>
      </w:pPr>
      <w:r>
        <w:t xml:space="preserve">Tourism and Cultural Heritage</w:t>
      </w:r>
    </w:p>
    <w:p>
      <w:pPr>
        <w:pStyle w:val="FirstParagraph"/>
      </w:pPr>
      <w:r>
        <w:t xml:space="preserve">Alexandria is also a major tourist destination, attracting visitors with its unique blend of Greco-Roman history, Ottoman architecture, and Mediterranean beaches. However, managing tourism sustainably requires more than just marketing; it requires data. A</w:t>
      </w:r>
      <w:r>
        <w:t xml:space="preserve"> </w:t>
      </w:r>
      <w:r>
        <w:t xml:space="preserve">Data Scientist</w:t>
      </w:r>
      <w:r>
        <w:t xml:space="preserve"> </w:t>
      </w:r>
      <w:r>
        <w:t xml:space="preserve">can analyze visitor flow patterns, peak travel times, and spending behaviors to help local businesses and government bodies optimize service delivery. For example, by analyzing social media sentiment and booking trends,</w:t>
      </w:r>
      <w:r>
        <w:t xml:space="preserve">Data Scientist</w:t>
      </w:r>
      <w:r>
        <w:t xml:space="preserve"> </w:t>
      </w:r>
      <w:r>
        <w:t xml:space="preserve">insights can help heritage sites manage crowd control better while enhancing the tourist experience. This data-centric approach supports the preservation of</w:t>
      </w:r>
      <w:r>
        <w:t xml:space="preserve"> </w:t>
      </w:r>
      <w:r>
        <w:t xml:space="preserve">Egypt Alexandria’s</w:t>
      </w:r>
      <w:r>
        <w:t xml:space="preserve"> </w:t>
      </w:r>
      <w:r>
        <w:t xml:space="preserve">cultural assets while boosting revenue from the tourism sector.</w:t>
      </w:r>
    </w:p>
    <w:bookmarkEnd w:id="23"/>
    <w:bookmarkStart w:id="24" w:name="educational-challenges-and-opportunities"/>
    <w:p>
      <w:pPr>
        <w:pStyle w:val="Heading2"/>
      </w:pPr>
      <w:r>
        <w:t xml:space="preserve">Educational Challenges and Opportunities</w:t>
      </w:r>
    </w:p>
    <w:p>
      <w:pPr>
        <w:pStyle w:val="FirstParagraph"/>
      </w:pPr>
      <w:r>
        <w:t xml:space="preserve">Despite the clear benefits, there are challenges in fully integrating Data Science into the workforce of</w:t>
      </w:r>
      <w:r>
        <w:t xml:space="preserve"> </w:t>
      </w:r>
      <w:r>
        <w:t xml:space="preserve">Egypt Alexandria</w:t>
      </w:r>
      <w:r>
        <w:t xml:space="preserve">. The primary hurdle is a skills gap. While universities are beginning to offer courses in data analytics, there is often a disconnect between academic curricula and industry needs. To address this, collaboration between educational institutions and private enterprises is essential. Companies in</w:t>
      </w:r>
      <w:r>
        <w:t xml:space="preserve"> </w:t>
      </w:r>
      <w:r>
        <w:t xml:space="preserve">Egypt Alexandria</w:t>
      </w:r>
      <w:r>
        <w:t xml:space="preserve"> </w:t>
      </w:r>
      <w:r>
        <w:t xml:space="preserve">must invest in upskilling their existing workforce or partnering with tech startups that specialize in artificial intelligence and machine learning.</w:t>
      </w:r>
    </w:p>
    <w:p>
      <w:pPr>
        <w:pStyle w:val="BodyText"/>
      </w:pPr>
      <w:r>
        <w:t xml:space="preserve">Furthermore, fostering a culture that values data-driven decision-making is critical. Traditionally, many businesses may rely on intuition or experience rather than empirical evidence. Promoting the value of the</w:t>
      </w:r>
      <w:r>
        <w:t xml:space="preserve"> </w:t>
      </w:r>
      <w:r>
        <w:t xml:space="preserve">Data Scientist</w:t>
      </w:r>
      <w:r>
        <w:t xml:space="preserve"> </w:t>
      </w:r>
      <w:r>
        <w:t xml:space="preserve">involves demonstrating how data analytics leads to tangible improvements in efficiency and profit margins. Government incentives, such as tax breaks for tech companies and grants for data-related research projects in Alexandria, could further accelerate this cultural shift.</w:t>
      </w:r>
    </w:p>
    <w:bookmarkEnd w:id="24"/>
    <w:bookmarkStart w:id="25" w:name="the-future-outlook"/>
    <w:p>
      <w:pPr>
        <w:pStyle w:val="Heading2"/>
      </w:pPr>
      <w:r>
        <w:t xml:space="preserve">The Future Outlook</w:t>
      </w:r>
    </w:p>
    <w:p>
      <w:pPr>
        <w:pStyle w:val="FirstParagraph"/>
      </w:pPr>
      <w:r>
        <w:t xml:space="preserve">The future of</w:t>
      </w:r>
      <w:r>
        <w:t xml:space="preserve"> </w:t>
      </w:r>
      <w:r>
        <w:t xml:space="preserve">Egypt Alexandria</w:t>
      </w:r>
      <w:r>
        <w:t xml:space="preserve"> </w:t>
      </w:r>
      <w:r>
        <w:t xml:space="preserve">is intrinsically linked to its ability to leverage digital technologies. As the city expands its free zones and attracts international investment, the demand for skilled Data Scientists will continue to rise. These professionals will be at the forefront of developing smart city solutions, improving public transportation networks through traffic data analysis, and enhancing healthcare outcomes through epidemiological modeling.</w:t>
      </w:r>
    </w:p>
    <w:p>
      <w:pPr>
        <w:pStyle w:val="BodyText"/>
      </w:pPr>
      <w:r>
        <w:t xml:space="preserve">In conclusion, the emergence of the</w:t>
      </w:r>
      <w:r>
        <w:t xml:space="preserve"> </w:t>
      </w:r>
      <w:r>
        <w:t xml:space="preserve">Data Scientist</w:t>
      </w:r>
      <w:r>
        <w:t xml:space="preserve"> </w:t>
      </w:r>
      <w:r>
        <w:t xml:space="preserve">is a transformative force for</w:t>
      </w:r>
      <w:r>
        <w:t xml:space="preserve"> </w:t>
      </w:r>
      <w:r>
        <w:t xml:space="preserve">Egypt Alexandria</w:t>
      </w:r>
      <w:r>
        <w:t xml:space="preserve">. By harnessing the power of data, this historic city can modernize its industries, optimize resource management, and enhance its global competitiveness. It is imperative that stakeholders—ranging from policymakers to educational leaders and business owners—recognize the strategic importance of data science. Investing in this field is not just about adopting new technology; it is about empowering</w:t>
      </w:r>
      <w:r>
        <w:t xml:space="preserve"> </w:t>
      </w:r>
      <w:r>
        <w:t xml:space="preserve">Egypt Alexandria</w:t>
      </w:r>
      <w:r>
        <w:t xml:space="preserve"> </w:t>
      </w:r>
      <w:r>
        <w:t xml:space="preserve">to navigate the complexities of the 21st-century economy with confidence, precision,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Science in Egypt, Alexandria</dc:title>
  <dc:creator/>
  <cp:keywords/>
  <dcterms:created xsi:type="dcterms:W3CDTF">2026-07-29T01:57:20Z</dcterms:created>
  <dcterms:modified xsi:type="dcterms:W3CDTF">2026-07-29T01:57:20Z</dcterms:modified>
</cp:coreProperties>
</file>

<file path=docProps/custom.xml><?xml version="1.0" encoding="utf-8"?>
<Properties xmlns="http://schemas.openxmlformats.org/officeDocument/2006/custom-properties" xmlns:vt="http://schemas.openxmlformats.org/officeDocument/2006/docPropsVTypes"/>
</file>