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Data</w:t>
      </w:r>
      <w:r>
        <w:t xml:space="preserve"> </w:t>
      </w:r>
      <w:r>
        <w:t xml:space="preserve">Scientist</w:t>
      </w:r>
      <w:r>
        <w:t xml:space="preserve"> </w:t>
      </w:r>
      <w:r>
        <w:t xml:space="preserve">in</w:t>
      </w:r>
      <w:r>
        <w:t xml:space="preserve"> </w:t>
      </w:r>
      <w:r>
        <w:t xml:space="preserve">Pakistan</w:t>
      </w:r>
      <w:r>
        <w:t xml:space="preserve"> </w:t>
      </w:r>
      <w:r>
        <w:t xml:space="preserve">Karachi:</w:t>
      </w:r>
      <w:r>
        <w:t xml:space="preserve"> </w:t>
      </w:r>
      <w:r>
        <w:t xml:space="preserve">Bridging</w:t>
      </w:r>
      <w:r>
        <w:t xml:space="preserve"> </w:t>
      </w:r>
      <w:r>
        <w:t xml:space="preserve">Tradition</w:t>
      </w:r>
      <w:r>
        <w:t xml:space="preserve"> </w:t>
      </w:r>
      <w:r>
        <w:t xml:space="preserve">and</w:t>
      </w:r>
      <w:r>
        <w:t xml:space="preserve"> </w:t>
      </w:r>
      <w:r>
        <w:t xml:space="preserve">Technology</w:t>
      </w:r>
    </w:p>
    <w:bookmarkStart w:id="25" w:name="Xcf5a924fc1d6fd73868a83f3ddcab359db7f84b"/>
    <w:p>
      <w:pPr>
        <w:pStyle w:val="Heading1"/>
      </w:pPr>
      <w:r>
        <w:t xml:space="preserve">The Data Scientist in Pakistan Karachi: Bridging Tradition and Technology</w:t>
      </w:r>
    </w:p>
    <w:p>
      <w:pPr>
        <w:pStyle w:val="FirstParagraph"/>
      </w:pPr>
      <w:r>
        <w:t xml:space="preserve">In the rapidly evolving landscape of the global digital economy, few professions have emerged as more transformative than that of the</w:t>
      </w:r>
      <w:r>
        <w:t xml:space="preserve"> </w:t>
      </w:r>
      <w:r>
        <w:rPr>
          <w:bCs/>
          <w:b/>
        </w:rPr>
        <w:t xml:space="preserve">Data Scientist</w:t>
      </w:r>
      <w:r>
        <w:t xml:space="preserve">. Nowhere is this transformation more palpable, yet more complex, than in Pakistan Karachi. As one of South Asia’s most populous cities and its economic heartbeat, Pakistan Karachi faces a unique set of challenges ranging from urban congestion and logistical inefficiencies to healthcare disparities and agricultural bottlenecks. In this context, the role of the</w:t>
      </w:r>
      <w:r>
        <w:t xml:space="preserve"> </w:t>
      </w:r>
      <w:r>
        <w:rPr>
          <w:bCs/>
          <w:b/>
        </w:rPr>
        <w:t xml:space="preserve">Data Scientist</w:t>
      </w:r>
      <w:r>
        <w:t xml:space="preserve"> </w:t>
      </w:r>
      <w:r>
        <w:t xml:space="preserve">is not merely that of a technical specialist but serves as a critical architect for future solutions tailored specifically for Pakistan Karachi.</w:t>
      </w:r>
    </w:p>
    <w:bookmarkStart w:id="20" w:name="X9e4b5fb4ea75fba230ae50e2236a258f2f6c46e"/>
    <w:p>
      <w:pPr>
        <w:pStyle w:val="Heading2"/>
      </w:pPr>
      <w:r>
        <w:t xml:space="preserve">The Convergence of Urban Complexity and Digital Opportunity</w:t>
      </w:r>
    </w:p>
    <w:p>
      <w:pPr>
        <w:pStyle w:val="FirstParagraph"/>
      </w:pPr>
      <w:r>
        <w:t xml:space="preserve">Pakistan Karachi is a city defined by its sheer scale and density. It generates approximately half of Pakistan’s taxable income, yet it also grapples with significant infrastructural deficits. This dichotomy creates a fertile ground for data-driven interventions. For decades, decision-making in both the public and private sectors in Pakistan Karachi was often reliant on intuition or fragmented records. The modern</w:t>
      </w:r>
      <w:r>
        <w:t xml:space="preserve"> </w:t>
      </w:r>
      <w:r>
        <w:rPr>
          <w:bCs/>
          <w:b/>
        </w:rPr>
        <w:t xml:space="preserve">Data Scientist</w:t>
      </w:r>
      <w:r>
        <w:t xml:space="preserve"> </w:t>
      </w:r>
      <w:r>
        <w:t xml:space="preserve">steps into this void, bringing rigorous analytical frameworks that can decode the chaotic patterns of urban life.</w:t>
      </w:r>
    </w:p>
    <w:p>
      <w:pPr>
        <w:pStyle w:val="BodyText"/>
      </w:pPr>
      <w:r>
        <w:t xml:space="preserve">The city’s sprawling infrastructure, including its critical port operations at Karachi Port Trust and the ongoing mega-projects like the New Karachi Airport, generates terabytes of data daily. From shipping logs and traffic flow metrics to energy consumption rates in high-density housing schemes, this raw information holds the key to unlocking efficiency. However, without a skilled</w:t>
      </w:r>
      <w:r>
        <w:t xml:space="preserve"> </w:t>
      </w:r>
      <w:r>
        <w:rPr>
          <w:bCs/>
          <w:b/>
        </w:rPr>
        <w:t xml:space="preserve">Data Scientist</w:t>
      </w:r>
      <w:r>
        <w:t xml:space="preserve"> </w:t>
      </w:r>
      <w:r>
        <w:t xml:space="preserve">capable of cleaning, processing, and interpreting these datasets amidst noise and missing values, this potential remains untapped. The unique environment of Pakistan Karachi demands professionals who can handle not just big data algorithms but also the logistical reality of data collection in an informal economy.</w:t>
      </w:r>
    </w:p>
    <w:bookmarkEnd w:id="20"/>
    <w:bookmarkStart w:id="21" w:name="X6214d549c453cb88f91514cd0e988ca63132e31"/>
    <w:p>
      <w:pPr>
        <w:pStyle w:val="Heading2"/>
      </w:pPr>
      <w:r>
        <w:t xml:space="preserve">Sector-Specific Applications: Agriculture to FinTech</w:t>
      </w:r>
    </w:p>
    <w:p>
      <w:pPr>
        <w:pStyle w:val="FirstParagraph"/>
      </w:pPr>
      <w:r>
        <w:t xml:space="preserve">The impact of a</w:t>
      </w:r>
      <w:r>
        <w:t xml:space="preserve"> </w:t>
      </w:r>
      <w:r>
        <w:rPr>
          <w:bCs/>
          <w:b/>
        </w:rPr>
        <w:t xml:space="preserve">Data Scientist</w:t>
      </w:r>
      <w:r>
        <w:t xml:space="preserve"> </w:t>
      </w:r>
      <w:r>
        <w:t xml:space="preserve">extends beyond urban planning into sectors that sustain the livelihoods of millions in Pakistan Karachi. Consider the agricultural supply chain. Much of the produce consumed in Pakistan Karachi originates from rural Sindh and Punjab. Data scientists are now modeling demand forecasting to reduce food waste, optimize cold storage logistics, and stabilize prices for consumers. By applying machine learning models to historical sales data and seasonal trends, a</w:t>
      </w:r>
      <w:r>
        <w:t xml:space="preserve"> </w:t>
      </w:r>
      <w:r>
        <w:rPr>
          <w:bCs/>
          <w:b/>
        </w:rPr>
        <w:t xml:space="preserve">Data Scientist</w:t>
      </w:r>
      <w:r>
        <w:t xml:space="preserve"> </w:t>
      </w:r>
      <w:r>
        <w:t xml:space="preserve">can help retailers in Pakistan Karachi predict inventory needs with precision, thereby reducing economic loss.</w:t>
      </w:r>
    </w:p>
    <w:p>
      <w:pPr>
        <w:pStyle w:val="BodyText"/>
      </w:pPr>
      <w:r>
        <w:t xml:space="preserve">Similarly, the financial technology sector in Pakistan Karachi is booming. With a young population increasingly adopting mobile banking solutions, vast amounts of transactional data are being generated. A</w:t>
      </w:r>
      <w:r>
        <w:t xml:space="preserve"> </w:t>
      </w:r>
      <w:r>
        <w:rPr>
          <w:bCs/>
          <w:b/>
        </w:rPr>
        <w:t xml:space="preserve">Data Scientist</w:t>
      </w:r>
      <w:r>
        <w:t xml:space="preserve"> </w:t>
      </w:r>
      <w:r>
        <w:t xml:space="preserve">plays a pivotal role here by developing credit scoring models for individuals who lack traditional banking histories. By analyzing alternative data points—such as mobile recharge patterns or utility bill payments—a</w:t>
      </w:r>
      <w:r>
        <w:t xml:space="preserve"> </w:t>
      </w:r>
      <w:r>
        <w:rPr>
          <w:bCs/>
          <w:b/>
        </w:rPr>
        <w:t xml:space="preserve">Data Scientist</w:t>
      </w:r>
      <w:r>
        <w:t xml:space="preserve"> </w:t>
      </w:r>
      <w:r>
        <w:t xml:space="preserve">can create inclusive financial products, fostering economic growth in Pakistan Karachi while managing risk for financial institutions.</w:t>
      </w:r>
    </w:p>
    <w:bookmarkEnd w:id="21"/>
    <w:bookmarkStart w:id="22" w:name="X651f75be271ed6bb8d29811cf5799ccc03570cd"/>
    <w:p>
      <w:pPr>
        <w:pStyle w:val="Heading2"/>
      </w:pPr>
      <w:r>
        <w:t xml:space="preserve">The Human Element and Educational Imperatives</w:t>
      </w:r>
    </w:p>
    <w:p>
      <w:pPr>
        <w:pStyle w:val="FirstParagraph"/>
      </w:pPr>
      <w:r>
        <w:t xml:space="preserve">However, the narrative of the</w:t>
      </w:r>
      <w:r>
        <w:t xml:space="preserve"> </w:t>
      </w:r>
      <w:r>
        <w:rPr>
          <w:bCs/>
          <w:b/>
        </w:rPr>
        <w:t xml:space="preserve">Data Scientist</w:t>
      </w:r>
      <w:r>
        <w:t xml:space="preserve"> </w:t>
      </w:r>
      <w:r>
        <w:t xml:space="preserve">is not just about algorithms; it is deeply human. In Pakistan Karachi, where social dynamics are intricate and culturally rich, technical skills must be complemented by cultural intelligence. A</w:t>
      </w:r>
      <w:r>
        <w:t xml:space="preserve"> </w:t>
      </w:r>
      <w:r>
        <w:rPr>
          <w:bCs/>
          <w:b/>
        </w:rPr>
        <w:t xml:space="preserve">Data Scientist</w:t>
      </w:r>
      <w:r>
        <w:t xml:space="preserve"> </w:t>
      </w:r>
      <w:r>
        <w:t xml:space="preserve">working in this region must understand local nuances to ensure that their models do not perpetuate existing biases. For instance, when analyzing crime data or healthcare access in diverse neighborhoods of Pakistan Karachi, a nuanced approach is required to avoid stigmatizing specific communities.</w:t>
      </w:r>
    </w:p>
    <w:p>
      <w:pPr>
        <w:pStyle w:val="BodyText"/>
      </w:pPr>
      <w:r>
        <w:t xml:space="preserve">This brings us to the critical issue of education and talent development. The demand for skilled</w:t>
      </w:r>
      <w:r>
        <w:t xml:space="preserve"> </w:t>
      </w:r>
      <w:r>
        <w:rPr>
          <w:bCs/>
          <w:b/>
        </w:rPr>
        <w:t xml:space="preserve">Data Scientist</w:t>
      </w:r>
      <w:r>
        <w:t xml:space="preserve"> </w:t>
      </w:r>
      <w:r>
        <w:t xml:space="preserve">professionals in Pakistan Karachi outstrips the current supply. Universities and private tech hubs across the city are responding by introducing specialized curricula that blend computer science, statistics, and domain-specific knowledge (such as economics or public health). Initiatives to upskill local talent are essential. The government and private sector must collaborate to create internship programs and hackathons focused on solving local problems in Pakistan Karachi. This ecosystem will ensure that the next generation of</w:t>
      </w:r>
      <w:r>
        <w:t xml:space="preserve"> </w:t>
      </w:r>
      <w:r>
        <w:rPr>
          <w:bCs/>
          <w:b/>
        </w:rPr>
        <w:t xml:space="preserve">Data Scientist</w:t>
      </w:r>
      <w:r>
        <w:t xml:space="preserve"> </w:t>
      </w:r>
      <w:r>
        <w:t xml:space="preserve">practitioners is not only globally competitive but also deeply committed to solving local challenges.</w:t>
      </w:r>
    </w:p>
    <w:bookmarkEnd w:id="22"/>
    <w:bookmarkStart w:id="23" w:name="challenges-infrastructure-and-policy"/>
    <w:p>
      <w:pPr>
        <w:pStyle w:val="Heading2"/>
      </w:pPr>
      <w:r>
        <w:t xml:space="preserve">Challenges: Infrastructure and Policy</w:t>
      </w:r>
    </w:p>
    <w:p>
      <w:pPr>
        <w:pStyle w:val="FirstParagraph"/>
      </w:pPr>
      <w:r>
        <w:t xml:space="preserve">The journey for the</w:t>
      </w:r>
      <w:r>
        <w:t xml:space="preserve"> </w:t>
      </w:r>
      <w:r>
        <w:rPr>
          <w:bCs/>
          <w:b/>
        </w:rPr>
        <w:t xml:space="preserve">Data Scientist</w:t>
      </w:r>
      <w:r>
        <w:t xml:space="preserve"> </w:t>
      </w:r>
      <w:r>
        <w:t xml:space="preserve">in Pakistan Karachi is not without hurdles. Reliable internet connectivity, stable electricity, and robust data governance frameworks remain ongoing challenges. Data privacy laws are still evolving in Pakistan, creating a legal gray area for professionals handling sensitive citizen data. A proficient</w:t>
      </w:r>
      <w:r>
        <w:t xml:space="preserve"> </w:t>
      </w:r>
      <w:r>
        <w:rPr>
          <w:bCs/>
          <w:b/>
        </w:rPr>
        <w:t xml:space="preserve">Data Scientist</w:t>
      </w:r>
      <w:r>
        <w:t xml:space="preserve"> </w:t>
      </w:r>
      <w:r>
        <w:t xml:space="preserve">must navigate these regulatory landscapes carefully, advocating for ethical standards while pushing for clearer policy guidelines in Pakistan Karachi.</w:t>
      </w:r>
    </w:p>
    <w:p>
      <w:pPr>
        <w:pStyle w:val="BodyText"/>
      </w:pPr>
      <w:r>
        <w:t xml:space="preserve">Furthermore, there is often a "brain drain" tendency where top-tier analytical talent leaves the country for opportunities abroad. Retaining this talent requires more than competitive salaries; it requires a vision. Leaders in Pakistan Karachi must showcase how data science can lead to tangible societal improvements, such as better traffic management systems or more efficient public transit routes through apps like Bykea and Careem, which rely heavily on local</w:t>
      </w:r>
      <w:r>
        <w:t xml:space="preserve"> </w:t>
      </w:r>
      <w:r>
        <w:rPr>
          <w:bCs/>
          <w:b/>
        </w:rPr>
        <w:t xml:space="preserve">Data Scientist</w:t>
      </w:r>
      <w:r>
        <w:t xml:space="preserve"> </w:t>
      </w:r>
      <w:r>
        <w:t xml:space="preserve">expertise.</w:t>
      </w:r>
    </w:p>
    <w:bookmarkEnd w:id="23"/>
    <w:bookmarkStart w:id="24" w:name="conclusion-a-future-forged-by-data"/>
    <w:p>
      <w:pPr>
        <w:pStyle w:val="Heading2"/>
      </w:pPr>
      <w:r>
        <w:t xml:space="preserve">Conclusion: A Future Forged by Data</w:t>
      </w:r>
    </w:p>
    <w:p>
      <w:pPr>
        <w:pStyle w:val="FirstParagraph"/>
      </w:pPr>
      <w:r>
        <w:t xml:space="preserve">In conclusion, the role of the</w:t>
      </w:r>
      <w:r>
        <w:t xml:space="preserve"> </w:t>
      </w:r>
      <w:r>
        <w:rPr>
          <w:bCs/>
          <w:b/>
        </w:rPr>
        <w:t xml:space="preserve">Data Scientist</w:t>
      </w:r>
      <w:r>
        <w:t xml:space="preserve"> </w:t>
      </w:r>
      <w:r>
        <w:t xml:space="preserve">in Pakistan Karachi is indispensable. As the city continues to grow and modernize, it relies on intelligent insights to navigate its complexities. The</w:t>
      </w:r>
      <w:r>
        <w:t xml:space="preserve"> </w:t>
      </w:r>
      <w:r>
        <w:rPr>
          <w:bCs/>
          <w:b/>
        </w:rPr>
        <w:t xml:space="preserve">Data Scientist</w:t>
      </w:r>
      <w:r>
        <w:t xml:space="preserve"> </w:t>
      </w:r>
      <w:r>
        <w:t xml:space="preserve">acts as a bridge between traditional practices and innovative solutions, turning raw data into actionable intelligence for businesses, governments, and communities in Pakistan Karachi.</w:t>
      </w:r>
    </w:p>
    <w:p>
      <w:pPr>
        <w:pStyle w:val="BodyText"/>
      </w:pPr>
      <w:r>
        <w:t xml:space="preserve">To harness this potential fully, stakeholders must invest in education, infrastructure, and ethical frameworks. By empowering local talent to become expert</w:t>
      </w:r>
      <w:r>
        <w:t xml:space="preserve"> </w:t>
      </w:r>
      <w:r>
        <w:rPr>
          <w:bCs/>
          <w:b/>
        </w:rPr>
        <w:t xml:space="preserve">Data Scientist</w:t>
      </w:r>
      <w:r>
        <w:t xml:space="preserve"> </w:t>
      </w:r>
      <w:r>
        <w:t xml:space="preserve">practitioners tailored to the unique context of Pakistan Karachi, we can unlock a new era of sustainable development. The future of this vibrant metropolis will likely be written not just in steel and glass, but in code and data analytics. It is imperative that Pakistan Karachi embraces this digital transformation, positioning itself as a regional hub for data innovation where every</w:t>
      </w:r>
      <w:r>
        <w:t xml:space="preserve"> </w:t>
      </w:r>
      <w:r>
        <w:rPr>
          <w:bCs/>
          <w:b/>
        </w:rPr>
        <w:t xml:space="preserve">Data Scientist</w:t>
      </w:r>
      <w:r>
        <w:t xml:space="preserve"> </w:t>
      </w:r>
      <w:r>
        <w:t xml:space="preserve">contributes to the prosperity of the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Data Scientist in Pakistan Karachi: Bridging Tradition and Technology</dc:title>
  <dc:creator/>
  <dc:language>en</dc:language>
  <cp:keywords/>
  <dcterms:created xsi:type="dcterms:W3CDTF">2026-07-29T04:46:21Z</dcterms:created>
  <dcterms:modified xsi:type="dcterms:W3CDTF">2026-07-29T04:46:21Z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