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5" w:name="X51f0d4bdda71df3963db4f2703824f3e0622a15"/>
    <w:p>
      <w:pPr>
        <w:pStyle w:val="Heading1"/>
      </w:pPr>
      <w:r>
        <w:t xml:space="preserve">The Data Scientist in Spain Madrid: A Crucial Role in a Digital Hub</w:t>
      </w:r>
    </w:p>
    <w:p>
      <w:pPr>
        <w:pStyle w:val="FirstParagraph"/>
      </w:pPr>
      <w:r>
        <w:t xml:space="preserve">In the rapidly evolving landscape of the global technology sector, few professions have emerged with as much urgency and strategic importance as that of the</w:t>
      </w:r>
      <w:r>
        <w:t xml:space="preserve"> </w:t>
      </w:r>
      <w:r>
        <w:t xml:space="preserve">Data Scientist</w:t>
      </w:r>
      <w:r>
        <w:t xml:space="preserve">. Nowhere is this trend more palpable than in Spain Madrid, a city that has transformed from a traditional administrative center into one of Europe’s most vibrant technology hubs. As businesses across various sectors recognize the power of data-driven decision-making, the demand for skilled professionals who can interpret complex datasets is skyrocketing. This essay explores the pivotal role of the</w:t>
      </w:r>
      <w:r>
        <w:t xml:space="preserve"> </w:t>
      </w:r>
      <w:r>
        <w:t xml:space="preserve">Data Scientist</w:t>
      </w:r>
      <w:r>
        <w:t xml:space="preserve"> </w:t>
      </w:r>
      <w:r>
        <w:t xml:space="preserve">within the specific economic and cultural context of Spain Madrid, highlighting why this profession is indispensable to the region's future prosperity.</w:t>
      </w:r>
    </w:p>
    <w:bookmarkStart w:id="20" w:name="X6b6852a3fc138e9df26d7f6affb8bd28768cea5"/>
    <w:p>
      <w:pPr>
        <w:pStyle w:val="Heading2"/>
      </w:pPr>
      <w:r>
        <w:t xml:space="preserve">The Digital Transformation of Spain Madrid</w:t>
      </w:r>
    </w:p>
    <w:p>
      <w:pPr>
        <w:pStyle w:val="FirstParagraph"/>
      </w:pPr>
      <w:r>
        <w:t xml:space="preserve">To understand the significance of the modern job market in Spain Madrid, one must first appreciate its recent trajectory. Historically known for its tourism and agriculture, the Spanish capital has aggressively pursued digitalization over the last decade. The establishment of "Tech City" initiatives and substantial government incentives for startups have attracted international investors and tech giants alike. Consequently, companies operating in Spain Madrid are no longer just collecting data; they are generating vast amounts of information every second from consumer behaviors, logistical operations, and financial transactions.</w:t>
      </w:r>
    </w:p>
    <w:p>
      <w:pPr>
        <w:pStyle w:val="BodyText"/>
      </w:pPr>
      <w:r>
        <w:t xml:space="preserve">This surge in digital activity has created a vacuum for expertise. The</w:t>
      </w:r>
      <w:r>
        <w:t xml:space="preserve"> </w:t>
      </w:r>
      <w:r>
        <w:t xml:space="preserve">Data Scientist</w:t>
      </w:r>
      <w:r>
        <w:t xml:space="preserve"> </w:t>
      </w:r>
      <w:r>
        <w:t xml:space="preserve">stands at the intersection of this technological boom. They are not merely analysts; they are architects of insight. In Spain Madrid, where traditional industries like banking, retail, and telecommunications are undergoing massive digital overhauls, the ability to harness data is no longer a luxury—it is a necessity for survival and growth.</w:t>
      </w:r>
    </w:p>
    <w:bookmarkEnd w:id="20"/>
    <w:bookmarkStart w:id="21" w:name="X81597b5fdb8e2fd398e46e5661f8ef75e9e16fb"/>
    <w:p>
      <w:pPr>
        <w:pStyle w:val="Heading2"/>
      </w:pPr>
      <w:r>
        <w:t xml:space="preserve">The Role and Responsibilities of the Data Scientist</w:t>
      </w:r>
    </w:p>
    <w:p>
      <w:pPr>
        <w:pStyle w:val="FirstParagraph"/>
      </w:pPr>
      <w:r>
        <w:t xml:space="preserve">A</w:t>
      </w:r>
      <w:r>
        <w:t xml:space="preserve"> </w:t>
      </w:r>
      <w:r>
        <w:t xml:space="preserve">Data Scientist</w:t>
      </w:r>
      <w:r>
        <w:t xml:space="preserve"> </w:t>
      </w:r>
      <w:r>
        <w:t xml:space="preserve">possesses a unique triad of skills: computer science, statistics, and business acumen. In the context of Spain Madrid’s corporate environment, their responsibilities are diverse. They begin by acquiring and cleaning large datasets, a process that often involves dealing with messy real-world information. Once the data is structured, they apply machine learning algorithms and statistical models to identify patterns that are not immediately visible to the human eye.</w:t>
      </w:r>
    </w:p>
    <w:p>
      <w:pPr>
        <w:pStyle w:val="BodyText"/>
      </w:pPr>
      <w:r>
        <w:t xml:space="preserve">For instance, in Madrid’s bustling retail sector, a</w:t>
      </w:r>
      <w:r>
        <w:t xml:space="preserve"> </w:t>
      </w:r>
      <w:r>
        <w:t xml:space="preserve">Data Scientist</w:t>
      </w:r>
      <w:r>
        <w:t xml:space="preserve"> </w:t>
      </w:r>
      <w:r>
        <w:t xml:space="preserve">might analyze customer purchasing habits to optimize inventory levels. In the financial district of Azca or Cuatro Torres Business Area, they might develop fraud detection models for major banks headquartered in Spain Madrid. Furthermore, in the emerging field of smart city technologies—a key focus for the Madrid municipal government—data scientists play a crucial role in managing traffic flow and energy consumption, contributing directly to sustainable urban living.</w:t>
      </w:r>
    </w:p>
    <w:bookmarkEnd w:id="21"/>
    <w:bookmarkStart w:id="22" w:name="economic-impact-and-talent-demand"/>
    <w:p>
      <w:pPr>
        <w:pStyle w:val="Heading2"/>
      </w:pPr>
      <w:r>
        <w:t xml:space="preserve">Economic Impact and Talent Demand</w:t>
      </w:r>
    </w:p>
    <w:p>
      <w:pPr>
        <w:pStyle w:val="FirstParagraph"/>
      </w:pPr>
      <w:r>
        <w:t xml:space="preserve">The economic implications of this profession in Spain Madrid are profound. According to recent labor market reports, there is a significant shortage of qualified tech talent across Europe, but Spain Madrid has positioned itself as a competitive alternative to traditional hubs like London or Berlin. This competition has driven up salaries and improved working conditions for local professionals. However, it has also placed pressure on educational institutions in Spain Madrid to adapt their curricula.</w:t>
      </w:r>
    </w:p>
    <w:p>
      <w:pPr>
        <w:pStyle w:val="BodyText"/>
      </w:pPr>
      <w:r>
        <w:t xml:space="preserve">Universities such as the Universidad Complutense de Madrid and the Universidad Politécnica de Madrid have responded by enhancing their data science programs. Yet, the gap between academic training and industry needs remains a challenge. Companies in Spain Madrid often require candidates who are not only technically proficient in Python, R, or SQL but also possess strong communication skills to translate technical findings into actionable business strategies for stakeholders.</w:t>
      </w:r>
    </w:p>
    <w:bookmarkEnd w:id="22"/>
    <w:bookmarkStart w:id="23" w:name="cultural-integration-and-future-outlook"/>
    <w:p>
      <w:pPr>
        <w:pStyle w:val="Heading2"/>
      </w:pPr>
      <w:r>
        <w:t xml:space="preserve">Cultural Integration and Future Outlook</w:t>
      </w:r>
    </w:p>
    <w:p>
      <w:pPr>
        <w:pStyle w:val="FirstParagraph"/>
      </w:pPr>
      <w:r>
        <w:t xml:space="preserve">Beyond the technical metrics, the integration of the</w:t>
      </w:r>
      <w:r>
        <w:t xml:space="preserve"> </w:t>
      </w:r>
      <w:r>
        <w:t xml:space="preserve">Data Scientist</w:t>
      </w:r>
      <w:r>
        <w:t xml:space="preserve"> </w:t>
      </w:r>
      <w:r>
        <w:t xml:space="preserve">in Spain Madrid reflects a broader cultural shift. The traditional Spanish work culture, known for its emphasis on human interaction and networking, is blending with the structured, analytical approach required by data science. Successful</w:t>
      </w:r>
      <w:r>
        <w:t xml:space="preserve"> </w:t>
      </w:r>
      <w:r>
        <w:t xml:space="preserve">Data Scientists</w:t>
      </w:r>
      <w:r>
        <w:t xml:space="preserve"> </w:t>
      </w:r>
      <w:r>
        <w:t xml:space="preserve">in this region are those who can bridge these worlds—using data to inform decisions while maintaining the collaborative spirit essential to Madrid’s business community.</w:t>
      </w:r>
    </w:p>
    <w:p>
      <w:pPr>
        <w:pStyle w:val="BodyText"/>
      </w:pPr>
      <w:r>
        <w:t xml:space="preserve">Looking ahead, the role of the</w:t>
      </w:r>
      <w:r>
        <w:t xml:space="preserve"> </w:t>
      </w:r>
      <w:r>
        <w:t xml:space="preserve">Data Scientist</w:t>
      </w:r>
      <w:r>
        <w:t xml:space="preserve"> </w:t>
      </w:r>
      <w:r>
        <w:t xml:space="preserve">in Spain Madrid is poised for even greater expansion. With advancements in artificial intelligence and big data technologies, new industries such as health-tech and agri-tech are gaining traction. These sectors rely heavily on predictive modeling and advanced analytics, further cementing the</w:t>
      </w:r>
      <w:r>
        <w:t xml:space="preserve"> </w:t>
      </w:r>
      <w:r>
        <w:t xml:space="preserve">Data Scientist</w:t>
      </w:r>
      <w:r>
        <w:t xml:space="preserve">'s role as a key driver of innovation.</w:t>
      </w:r>
    </w:p>
    <w:bookmarkEnd w:id="23"/>
    <w:bookmarkStart w:id="24" w:name="conclusion"/>
    <w:p>
      <w:pPr>
        <w:pStyle w:val="Heading2"/>
      </w:pPr>
      <w:r>
        <w:t xml:space="preserve">Conclusion</w:t>
      </w:r>
    </w:p>
    <w:p>
      <w:pPr>
        <w:pStyle w:val="FirstParagraph"/>
      </w:pPr>
      <w:r>
        <w:t xml:space="preserve">In conclusion, the profession of the</w:t>
      </w:r>
      <w:r>
        <w:t xml:space="preserve"> </w:t>
      </w:r>
      <w:r>
        <w:t xml:space="preserve">Data Scientist</w:t>
      </w:r>
      <w:r>
        <w:t xml:space="preserve"> </w:t>
      </w:r>
      <w:r>
        <w:t xml:space="preserve">is not just a passing trend but a fundamental pillar of the modern economy in Spain Madrid. As the city continues to solidify its status as a leading technology hub in Southern Europe, the need for individuals who can unlock the value hidden within data will only grow. For businesses in Spain Madrid, investing in data science capabilities is equivalent to investing in their own future relevance and competitiveness. Therefore, recognizing and nurturing this profession is essential for sustaining the dynamic growth that defines contemporary Madrid.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Data Scientist in Spain Madrid</dc:title>
  <dc:creator/>
  <dc:language>en</dc:language>
  <cp:keywords/>
  <dcterms:created xsi:type="dcterms:W3CDTF">2026-07-29T12:11:45Z</dcterms:created>
  <dcterms:modified xsi:type="dcterms:W3CDTF">2026-07-29T12:11:45Z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