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Switzerland</w:t>
      </w:r>
      <w:r>
        <w:t xml:space="preserve"> </w:t>
      </w:r>
      <w:r>
        <w:t xml:space="preserve">Zurich</w:t>
      </w:r>
    </w:p>
    <w:bookmarkStart w:id="26" w:name="Xf382e246b44d22ee6fa08d319c2ba2216319a97"/>
    <w:p>
      <w:pPr>
        <w:pStyle w:val="Heading1"/>
      </w:pPr>
      <w:r>
        <w:t xml:space="preserve">The Strategic Imperative of the Data Scientist in Switzerland Zurich</w:t>
      </w:r>
    </w:p>
    <w:p>
      <w:pPr>
        <w:pStyle w:val="FirstParagraph"/>
      </w:pPr>
      <w:r>
        <w:t xml:space="preserve">A Comprehensive Essay on Professional Dynamics, Economic Impact, and Cultural Nuances</w:t>
      </w:r>
      <w:r>
        <w:br/>
      </w:r>
      <w:r>
        <w:br/>
      </w:r>
      <w:r>
        <w:t xml:space="preserve">By: [Essay Author Name]</w:t>
      </w:r>
      <w:r>
        <w:br/>
      </w:r>
      <w:r>
        <w:br/>
      </w:r>
      <w:r>
        <w:t xml:space="preserve">Date: October 2023</w:t>
      </w:r>
      <w:r>
        <w:br/>
      </w:r>
      <w:r>
        <w:br/>
      </w:r>
    </w:p>
    <w:bookmarkStart w:id="20" w:name="i.-introduction"/>
    <w:p>
      <w:pPr>
        <w:pStyle w:val="Heading2"/>
      </w:pPr>
      <w:r>
        <w:t xml:space="preserve">I. Introduction</w:t>
      </w:r>
    </w:p>
    <w:p>
      <w:pPr>
        <w:pStyle w:val="FirstParagraph"/>
      </w:pPr>
      <w:r>
        <w:t xml:space="preserve">In the contemporary global economy, data has emerged as the most valuable resource, often likened to "new oil." However, raw data is inert; it requires skilled interpretation to unlock its potential. This is where the professional profile of a</w:t>
      </w:r>
      <w:r>
        <w:t xml:space="preserve"> </w:t>
      </w:r>
      <w:r>
        <w:rPr>
          <w:bCs/>
          <w:b/>
        </w:rPr>
        <w:t xml:space="preserve">Data Scientist</w:t>
      </w:r>
      <w:r>
        <w:t xml:space="preserve"> </w:t>
      </w:r>
      <w:r>
        <w:t xml:space="preserve">becomes critical. Nowhere is this intersection of technology and high-value industry more pronounced than in</w:t>
      </w:r>
      <w:r>
        <w:t xml:space="preserve"> </w:t>
      </w:r>
      <w:r>
        <w:rPr>
          <w:bCs/>
          <w:b/>
        </w:rPr>
        <w:t xml:space="preserve">Switzerland Zurich</w:t>
      </w:r>
      <w:r>
        <w:t xml:space="preserve">. As the financial and economic heart of Switzerland, Zurich presents a unique ecosystem for data professionals. This essay explores the multifaceted role of the Data Scientist within this specific geographical and cultural context, examining how technical expertise must be harmonized with Swiss precision, linguistic diversity, and industrial demands.</w:t>
      </w:r>
    </w:p>
    <w:bookmarkEnd w:id="20"/>
    <w:bookmarkStart w:id="21" w:name="Xcab8496caa36e5f0216afd4c4001cd8187433fa"/>
    <w:p>
      <w:pPr>
        <w:pStyle w:val="Heading2"/>
      </w:pPr>
      <w:r>
        <w:t xml:space="preserve">II. The Unique Economic Landscape of Switzerland Zurich</w:t>
      </w:r>
    </w:p>
    <w:p>
      <w:pPr>
        <w:pStyle w:val="FirstParagraph"/>
      </w:pPr>
      <w:r>
        <w:t xml:space="preserve">To understand the function of a</w:t>
      </w:r>
      <w:r>
        <w:t xml:space="preserve"> </w:t>
      </w:r>
      <w:r>
        <w:rPr>
          <w:bCs/>
          <w:b/>
        </w:rPr>
        <w:t xml:space="preserve">Data Scientist</w:t>
      </w:r>
      <w:r>
        <w:t xml:space="preserve">, one must first appreciate the environment in which they operate in</w:t>
      </w:r>
      <w:r>
        <w:t xml:space="preserve"> </w:t>
      </w:r>
      <w:r>
        <w:rPr>
          <w:bCs/>
          <w:b/>
        </w:rPr>
        <w:t xml:space="preserve">Switzerland Zurich</w:t>
      </w:r>
      <w:r>
        <w:t xml:space="preserve">. The city is globally renowned for its stability, high cost of living, and dominance in two specific sectors: banking/finance and pharmaceuticals. For a Data Scientist, this translates to highly specialized work environments. In finance, data scientists are engaged in algorithmic trading, risk management modeling, and fraud detection using vast historical datasets. In the pharma sector near Zurich (particularly around Basel-Zurich axis), they contribute to drug discovery through machine learning models that predict molecular interactions.</w:t>
      </w:r>
      <w:r>
        <w:t xml:space="preserve"> </w:t>
      </w:r>
      <w:r>
        <w:t xml:space="preserve">The economic density of</w:t>
      </w:r>
      <w:r>
        <w:t xml:space="preserve"> </w:t>
      </w:r>
      <w:r>
        <w:rPr>
          <w:bCs/>
          <w:b/>
        </w:rPr>
        <w:t xml:space="preserve">Switzerland Zurich</w:t>
      </w:r>
      <w:r>
        <w:t xml:space="preserve"> </w:t>
      </w:r>
      <w:r>
        <w:t xml:space="preserve">means that efficiency is paramount. Data Scientists here are not merely analysts; they are strategic partners who drive decision-making at the C-suite level. The high stakes involved in these industries require a level of rigor and accuracy that defines the Swiss professional ethos.</w:t>
      </w:r>
    </w:p>
    <w:bookmarkEnd w:id="21"/>
    <w:bookmarkStart w:id="22" w:name="X7e63e207fa45f3703ef48eb695341b0d71ee8e7"/>
    <w:p>
      <w:pPr>
        <w:pStyle w:val="Heading2"/>
      </w:pPr>
      <w:r>
        <w:t xml:space="preserve">III. Technical Rigor and Interdisciplinary Skills</w:t>
      </w:r>
    </w:p>
    <w:p>
      <w:pPr>
        <w:pStyle w:val="FirstParagraph"/>
      </w:pPr>
      <w:r>
        <w:t xml:space="preserve">A standard</w:t>
      </w:r>
      <w:r>
        <w:t xml:space="preserve"> </w:t>
      </w:r>
      <w:r>
        <w:rPr>
          <w:bCs/>
          <w:b/>
        </w:rPr>
        <w:t xml:space="preserve">Data Scientist</w:t>
      </w:r>
      <w:r>
        <w:t xml:space="preserve"> </w:t>
      </w:r>
      <w:r>
        <w:t xml:space="preserve">requires proficiency in programming languages such as Python, R, or SQL, alongside knowledge of machine learning libraries like TensorFlow or PyTorch. However, in the context of</w:t>
      </w:r>
      <w:r>
        <w:t xml:space="preserve"> </w:t>
      </w:r>
      <w:r>
        <w:rPr>
          <w:bCs/>
          <w:b/>
        </w:rPr>
        <w:t xml:space="preserve">Switzerland Zurich</w:t>
      </w:r>
      <w:r>
        <w:t xml:space="preserve">, the expectations often exceed technical coding ability. Employers in this region value interdisciplinary skills highly. A Data Scientist must possess a strong understanding of domain-specific logic—whether that is stochastic calculus for banking or biological statistics for healthcare.</w:t>
      </w:r>
      <w:r>
        <w:t xml:space="preserve"> </w:t>
      </w:r>
      <w:r>
        <w:t xml:space="preserve">Furthermore, data privacy and security are paramount concerns in</w:t>
      </w:r>
      <w:r>
        <w:t xml:space="preserve"> </w:t>
      </w:r>
      <w:r>
        <w:rPr>
          <w:bCs/>
          <w:b/>
        </w:rPr>
        <w:t xml:space="preserve">Switzerland Zurich</w:t>
      </w:r>
      <w:r>
        <w:t xml:space="preserve">. With strict adherence to the Federal Act on Data Protection (FADP), which aligns closely with but often exceeds GDPR standards, Data Scientists must be adept at implementing privacy-preserving techniques such as differential privacy or federated learning. The ability to handle sensitive data ethically and legally is a non-negotiable trait for professionals working in this jurisdiction.</w:t>
      </w:r>
    </w:p>
    <w:bookmarkEnd w:id="22"/>
    <w:bookmarkStart w:id="23" w:name="X3a083072fa155496be7aafe8a234f12eea61102"/>
    <w:p>
      <w:pPr>
        <w:pStyle w:val="Heading2"/>
      </w:pPr>
      <w:r>
        <w:t xml:space="preserve">IV. The Cultural and Linguistic Dimension</w:t>
      </w:r>
    </w:p>
    <w:p>
      <w:pPr>
        <w:pStyle w:val="FirstParagraph"/>
      </w:pPr>
      <w:r>
        <w:t xml:space="preserve">One of the most distinct aspects of working as a</w:t>
      </w:r>
      <w:r>
        <w:t xml:space="preserve"> </w:t>
      </w:r>
      <w:r>
        <w:rPr>
          <w:bCs/>
          <w:b/>
        </w:rPr>
        <w:t xml:space="preserve">Data Scientist</w:t>
      </w:r>
      <w:r>
        <w:t xml:space="preserve"> </w:t>
      </w:r>
      <w:r>
        <w:t xml:space="preserve">in</w:t>
      </w:r>
      <w:r>
        <w:t xml:space="preserve"> </w:t>
      </w:r>
      <w:r>
        <w:rPr>
          <w:bCs/>
          <w:b/>
        </w:rPr>
        <w:t xml:space="preserve">Switzerland Zurich</w:t>
      </w:r>
      <w:r>
        <w:t xml:space="preserve"> </w:t>
      </w:r>
      <w:r>
        <w:t xml:space="preserve">is the linguistic requirement. While English is widely spoken in international corporations and tech startups, German (specifically Swiss German dialects) remains crucial for integration and deeper collaboration with local stakeholders. A Data Scientist who can navigate both the global language of code (English) and the local administrative or client-facing language (German/French depending on the specific team structure) holds a significant competitive advantage.</w:t>
      </w:r>
      <w:r>
        <w:t xml:space="preserve"> </w:t>
      </w:r>
      <w:r>
        <w:t xml:space="preserve">Moreover, Swiss culture values precision, punctuality, and consensus-building. The working style in</w:t>
      </w:r>
      <w:r>
        <w:t xml:space="preserve"> </w:t>
      </w:r>
      <w:r>
        <w:rPr>
          <w:bCs/>
          <w:b/>
        </w:rPr>
        <w:t xml:space="preserve">Switzerland Zurich</w:t>
      </w:r>
      <w:r>
        <w:t xml:space="preserve"> </w:t>
      </w:r>
      <w:r>
        <w:t xml:space="preserve">tends to be structured and hierarchical yet collaborative. A Data Scientist must adapt their communication style to this environment. Complex model outputs must be translated into clear, actionable business insights with absolute accuracy. Ambiguity is often viewed negatively; therefore, the presentation of data findings requires clarity and robust justification of methodologies.</w:t>
      </w:r>
    </w:p>
    <w:bookmarkEnd w:id="23"/>
    <w:bookmarkStart w:id="24" w:name="v.-challenges-and-opportunities"/>
    <w:p>
      <w:pPr>
        <w:pStyle w:val="Heading2"/>
      </w:pPr>
      <w:r>
        <w:t xml:space="preserve">V. Challenges and Opportunities</w:t>
      </w:r>
    </w:p>
    <w:p>
      <w:pPr>
        <w:pStyle w:val="FirstParagraph"/>
      </w:pPr>
      <w:r>
        <w:t xml:space="preserve">Despite the high demand for</w:t>
      </w:r>
      <w:r>
        <w:t xml:space="preserve"> </w:t>
      </w:r>
      <w:r>
        <w:rPr>
          <w:bCs/>
          <w:b/>
        </w:rPr>
        <w:t xml:space="preserve">Data Scientist</w:t>
      </w:r>
      <w:r>
        <w:t xml:space="preserve"> </w:t>
      </w:r>
      <w:r>
        <w:t xml:space="preserve">talent in</w:t>
      </w:r>
      <w:r>
        <w:t xml:space="preserve"> </w:t>
      </w:r>
      <w:r>
        <w:rPr>
          <w:bCs/>
          <w:b/>
        </w:rPr>
        <w:t xml:space="preserve">Switzerland Zurich</w:t>
      </w:r>
      <w:r>
        <w:t xml:space="preserve">, there are notable challenges. The cost of living is among the highest in the world, which affects recruitment strategies and compensation expectations. Additionally, there is a fierce competition for top-tier talent from global tech hubs. Companies must offer not just competitive salaries but also high-quality work-life balance and intellectual freedom to attract exceptional individuals.</w:t>
      </w:r>
      <w:r>
        <w:t xml:space="preserve"> </w:t>
      </w:r>
      <w:r>
        <w:t xml:space="preserve">Conversely, opportunities abound.</w:t>
      </w:r>
      <w:r>
        <w:t xml:space="preserve"> </w:t>
      </w:r>
      <w:r>
        <w:rPr>
          <w:bCs/>
          <w:b/>
        </w:rPr>
        <w:t xml:space="preserve">Switzerland Zurich</w:t>
      </w:r>
      <w:r>
        <w:t xml:space="preserve"> </w:t>
      </w:r>
      <w:r>
        <w:t xml:space="preserve">is becoming a hub for FinTech and HealthTech innovation. Data Scientists here have access to some of the world's most sophisticated datasets from leading institutions like ETH Zurich and EPFL (the latter being in Lausanne but collaborating closely). These academic-industry partnerships foster an environment where cutting-edge research can be rapidly applied to real-world problems, allowing</w:t>
      </w:r>
      <w:r>
        <w:t xml:space="preserve"> </w:t>
      </w:r>
      <w:r>
        <w:rPr>
          <w:bCs/>
          <w:b/>
        </w:rPr>
        <w:t xml:space="preserve">Data Scientist</w:t>
      </w:r>
      <w:r>
        <w:t xml:space="preserve"> </w:t>
      </w:r>
      <w:r>
        <w:t xml:space="preserve">professionals to work on projects with global impact.</w:t>
      </w:r>
    </w:p>
    <w:bookmarkEnd w:id="24"/>
    <w:bookmarkStart w:id="25" w:name="vi.-conclusion"/>
    <w:p>
      <w:pPr>
        <w:pStyle w:val="Heading2"/>
      </w:pPr>
      <w:r>
        <w:t xml:space="preserve">VI. Conclusion</w:t>
      </w:r>
    </w:p>
    <w:p>
      <w:pPr>
        <w:pStyle w:val="FirstParagraph"/>
      </w:pPr>
      <w:r>
        <w:t xml:space="preserve">In conclusion, the role of a Data Scientist in</w:t>
      </w:r>
      <w:r>
        <w:t xml:space="preserve"> </w:t>
      </w:r>
      <w:r>
        <w:rPr>
          <w:bCs/>
          <w:b/>
        </w:rPr>
        <w:t xml:space="preserve">Switzerland Zurich</w:t>
      </w:r>
      <w:r>
        <w:t xml:space="preserve"> </w:t>
      </w:r>
      <w:r>
        <w:t xml:space="preserve">is far more than a technical position; it is a strategic imperative embedded in the fabric of one of the world's most robust economies. The successful professional must blend advanced analytical skills with domain expertise, ethical awareness, and cultural adaptability. As</w:t>
      </w:r>
      <w:r>
        <w:t xml:space="preserve"> </w:t>
      </w:r>
      <w:r>
        <w:rPr>
          <w:bCs/>
          <w:b/>
        </w:rPr>
        <w:t xml:space="preserve">Switzerland Zurich</w:t>
      </w:r>
      <w:r>
        <w:t xml:space="preserve"> </w:t>
      </w:r>
      <w:r>
        <w:t xml:space="preserve">continues to evolve as a center for innovation in finance and life sciences, the demand for nuanced data-driven insights will only grow. For organizations operating in this region, investing in top-tier Data Science talent is not merely an operational necessity but a fundamental driver of future prosperity. The synergy between Swiss precision and data science innovation defines the future of business intelligence in this dynamic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Data Scientist in Switzerland Zurich</dc:title>
  <dc:creator/>
  <dc:language>en</dc:language>
  <cp:keywords/>
  <dcterms:created xsi:type="dcterms:W3CDTF">2026-07-29T11:01:38Z</dcterms:created>
  <dcterms:modified xsi:type="dcterms:W3CDTF">2026-07-29T11:01:38Z</dcterms:modified>
</cp:coreProperties>
</file>

<file path=docProps/custom.xml><?xml version="1.0" encoding="utf-8"?>
<Properties xmlns="http://schemas.openxmlformats.org/officeDocument/2006/custom-properties" xmlns:vt="http://schemas.openxmlformats.org/officeDocument/2006/docPropsVTypes"/>
</file>