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2b42d44b64b1caab76d9036928fc9cc2b864b81"/>
    <w:p>
      <w:pPr>
        <w:pStyle w:val="Heading1"/>
      </w:pPr>
      <w:r>
        <w:t xml:space="preserve">The Strategic Imperative of the Data Scientist in United States Miami</w:t>
      </w:r>
    </w:p>
    <w:p>
      <w:pPr>
        <w:pStyle w:val="FirstParagraph"/>
      </w:pPr>
      <w:r>
        <w:t xml:space="preserve">In the rapidly evolving landscape of the modern global economy, data has emerged as the most valuable resource, often described as "the new oil." However, much like crude oil, raw data is useless without refinement. This is where the role of the</w:t>
      </w:r>
      <w:r>
        <w:t xml:space="preserve"> </w:t>
      </w:r>
      <w:r>
        <w:rPr>
          <w:bCs/>
          <w:b/>
        </w:rPr>
        <w:t xml:space="preserve">Data Scientist</w:t>
      </w:r>
      <w:r>
        <w:t xml:space="preserve"> </w:t>
      </w:r>
      <w:r>
        <w:t xml:space="preserve">becomes critical. In recent years, Miami has transformed from a traditional tourist destination and financial hub into a burgeoning technology center within the</w:t>
      </w:r>
      <w:r>
        <w:t xml:space="preserve"> </w:t>
      </w:r>
      <w:r>
        <w:rPr>
          <w:bCs/>
          <w:b/>
        </w:rPr>
        <w:t xml:space="preserve">United States</w:t>
      </w:r>
      <w:r>
        <w:t xml:space="preserve">. As this transformation accelerates, understanding the specific contributions of data science professionals in this unique geographic context is essential for businesses, policymakers, and educational institutions alike.</w:t>
      </w:r>
    </w:p>
    <w:bookmarkStart w:id="20" w:name="Xa3998afd7826bc9df4f4b6decf4b5b43b4f5297"/>
    <w:p>
      <w:pPr>
        <w:pStyle w:val="Heading2"/>
      </w:pPr>
      <w:r>
        <w:t xml:space="preserve">The Rising Tech Hub: Miami’s Economic Shift</w:t>
      </w:r>
    </w:p>
    <w:p>
      <w:pPr>
        <w:pStyle w:val="FirstParagraph"/>
      </w:pPr>
      <w:r>
        <w:t xml:space="preserve">Miami has undergone a significant metamorphosis over the last decade. Once primarily known for its beaches and nightlife, the city has aggressively courted tech companies, venture capital firms, and talent from other major tech hubs like Silicon Valley. This shift is not accidental; it is driven by a desire to diversify the local economy beyond tourism and real estate. The influx of remote workers during the pandemic further accelerated this trend, leading to a surge in demand for skilled technology professionals.</w:t>
      </w:r>
    </w:p>
    <w:p>
      <w:pPr>
        <w:pStyle w:val="BodyText"/>
      </w:pPr>
      <w:r>
        <w:t xml:space="preserve">Within this ecosystem, the</w:t>
      </w:r>
      <w:r>
        <w:t xml:space="preserve"> </w:t>
      </w:r>
      <w:r>
        <w:rPr>
          <w:bCs/>
          <w:b/>
        </w:rPr>
        <w:t xml:space="preserve">Data Scientist</w:t>
      </w:r>
      <w:r>
        <w:t xml:space="preserve"> </w:t>
      </w:r>
      <w:r>
        <w:t xml:space="preserve">plays a pivotal role in driving innovation across various sectors. From FinTech startups leveraging blockchain technology to healthcare providers utilizing predictive analytics for patient outcomes, Miami’s industries are increasingly data-driven. The unique position of Miami as a gateway between North America and Latin America adds another layer of complexity and opportunity, requiring sophisticated data strategies that can handle cross-border regulations, cultural nuances, and diverse market behaviors.</w:t>
      </w:r>
    </w:p>
    <w:bookmarkEnd w:id="20"/>
    <w:bookmarkStart w:id="21" w:name="defining-the-data-scientist-role"/>
    <w:p>
      <w:pPr>
        <w:pStyle w:val="Heading2"/>
      </w:pPr>
      <w:r>
        <w:t xml:space="preserve">Defining the Data Scientist Role</w:t>
      </w:r>
    </w:p>
    <w:p>
      <w:pPr>
        <w:pStyle w:val="FirstParagraph"/>
      </w:pPr>
      <w:r>
        <w:t xml:space="preserve">A</w:t>
      </w:r>
      <w:r>
        <w:t xml:space="preserve"> </w:t>
      </w:r>
      <w:r>
        <w:rPr>
          <w:bCs/>
          <w:b/>
        </w:rPr>
        <w:t xml:space="preserve">Data Scientist</w:t>
      </w:r>
      <w:r>
        <w:t xml:space="preserve"> </w:t>
      </w:r>
      <w:r>
        <w:t xml:space="preserve">is a multidisciplinary professional who combines expertise in statistics, computer science, and domain-specific knowledge to extract meaningful insights from structured and unstructured data. Their work typically involves several key phases: data collection, cleaning, exploratory analysis, modeling using machine learning algorithms, and finally, the communication of results to stakeholders.</w:t>
      </w:r>
    </w:p>
    <w:p>
      <w:pPr>
        <w:pStyle w:val="BodyText"/>
      </w:pPr>
      <w:r>
        <w:t xml:space="preserve">In Miami’s context, these professionals are not just building models; they are solving real-world problems that impact the local community and economy. For instance,</w:t>
      </w:r>
      <w:r>
        <w:t xml:space="preserve"> </w:t>
      </w:r>
      <w:r>
        <w:rPr>
          <w:bCs/>
          <w:b/>
        </w:rPr>
        <w:t xml:space="preserve">Data Scientist</w:t>
      </w:r>
      <w:r>
        <w:t xml:space="preserve">s in Miami might work on optimizing traffic flow in a city known for its congestion, predicting hurricane impacts using climate data to aid emergency response services, or analyzing consumer spending patterns to help small businesses tailor their marketing strategies. The ability to translate complex technical findings into actionable business intelligence is perhaps the most valuable skill a</w:t>
      </w:r>
      <w:r>
        <w:t xml:space="preserve"> </w:t>
      </w:r>
      <w:r>
        <w:rPr>
          <w:bCs/>
          <w:b/>
        </w:rPr>
        <w:t xml:space="preserve">Data Scientist</w:t>
      </w:r>
      <w:r>
        <w:t xml:space="preserve"> </w:t>
      </w:r>
      <w:r>
        <w:t xml:space="preserve">can possess.</w:t>
      </w:r>
    </w:p>
    <w:bookmarkEnd w:id="21"/>
    <w:bookmarkStart w:id="22" w:name="X3b92f8f21c3c320843ea3c1eeb3751db7858930"/>
    <w:p>
      <w:pPr>
        <w:pStyle w:val="Heading2"/>
      </w:pPr>
      <w:r>
        <w:t xml:space="preserve">Sector-Specific Applications in United States Miami</w:t>
      </w:r>
    </w:p>
    <w:p>
      <w:pPr>
        <w:pStyle w:val="FirstParagraph"/>
      </w:pPr>
      <w:r>
        <w:t xml:space="preserve">The impact of data science in Miami is visible across several key industries:</w:t>
      </w:r>
    </w:p>
    <w:p>
      <w:pPr>
        <w:numPr>
          <w:ilvl w:val="0"/>
          <w:numId w:val="1001"/>
        </w:numPr>
        <w:pStyle w:val="Compact"/>
      </w:pPr>
      <w:r>
        <w:rPr>
          <w:bCs/>
          <w:b/>
        </w:rPr>
        <w:t xml:space="preserve">FinTech and Banking:</w:t>
      </w:r>
      <w:r>
        <w:t xml:space="preserve"> </w:t>
      </w:r>
      <w:r>
        <w:t xml:space="preserve">As Miami cements its status as a FinTech hub, banks and financial institutions rely heavily on</w:t>
      </w:r>
      <w:r>
        <w:t xml:space="preserve"> </w:t>
      </w:r>
      <w:r>
        <w:rPr>
          <w:bCs/>
          <w:b/>
        </w:rPr>
        <w:t xml:space="preserve">Data Scientist</w:t>
      </w:r>
      <w:r>
        <w:t xml:space="preserve">s to detect fraud, assess credit risk, and personalize customer experiences. With a growing population of high-net-worth individuals from Latin America, understanding cross-cultural financial behaviors requires advanced data modeling.</w:t>
      </w:r>
    </w:p>
    <w:p>
      <w:pPr>
        <w:numPr>
          <w:ilvl w:val="0"/>
          <w:numId w:val="1001"/>
        </w:numPr>
        <w:pStyle w:val="Compact"/>
      </w:pPr>
      <w:r>
        <w:rPr>
          <w:bCs/>
          <w:b/>
        </w:rPr>
        <w:t xml:space="preserve">Healthcare:</w:t>
      </w:r>
      <w:r>
        <w:t xml:space="preserve"> </w:t>
      </w:r>
      <w:r>
        <w:t xml:space="preserve">The healthcare sector in the</w:t>
      </w:r>
      <w:r>
        <w:t xml:space="preserve"> </w:t>
      </w:r>
      <w:r>
        <w:rPr>
          <w:bCs/>
          <w:b/>
        </w:rPr>
        <w:t xml:space="preserve">United States Miami</w:t>
      </w:r>
      <w:r>
        <w:t xml:space="preserve"> </w:t>
      </w:r>
      <w:r>
        <w:t xml:space="preserve">area is leveraging big data to improve patient care. Hospitals and research institutions use predictive analytics to manage resource allocation during flu seasons or pandemics.</w:t>
      </w:r>
      <w:r>
        <w:t xml:space="preserve"> </w:t>
      </w:r>
      <w:r>
        <w:rPr>
          <w:bCs/>
          <w:b/>
        </w:rPr>
        <w:t xml:space="preserve">Data Scientist</w:t>
      </w:r>
      <w:r>
        <w:t xml:space="preserve">s help integrate electronic health records with wearable device data to provide continuous patient monitoring.</w:t>
      </w:r>
    </w:p>
    <w:p>
      <w:pPr>
        <w:numPr>
          <w:ilvl w:val="0"/>
          <w:numId w:val="1001"/>
        </w:numPr>
        <w:pStyle w:val="Compact"/>
      </w:pPr>
      <w:r>
        <w:rPr>
          <w:bCs/>
          <w:b/>
        </w:rPr>
        <w:t xml:space="preserve">Tourism and Hospitality:</w:t>
      </w:r>
      <w:r>
        <w:t xml:space="preserve"> </w:t>
      </w:r>
      <w:r>
        <w:t xml:space="preserve">Given that tourism remains a cornerstone of the local economy, hotels and airlines utilize dynamic pricing models and customer sentiment analysis.</w:t>
      </w:r>
      <w:r>
        <w:t xml:space="preserve"> </w:t>
      </w:r>
      <w:r>
        <w:rPr>
          <w:bCs/>
          <w:b/>
        </w:rPr>
        <w:t xml:space="preserve">Data Scientist</w:t>
      </w:r>
      <w:r>
        <w:t xml:space="preserve">s analyze social media trends, booking patterns, and seasonal fluctuations to help businesses maximize revenue while enhancing guest satisfaction.</w:t>
      </w:r>
    </w:p>
    <w:p>
      <w:pPr>
        <w:numPr>
          <w:ilvl w:val="0"/>
          <w:numId w:val="1001"/>
        </w:numPr>
        <w:pStyle w:val="Compact"/>
      </w:pPr>
      <w:r>
        <w:rPr>
          <w:bCs/>
          <w:b/>
        </w:rPr>
        <w:t xml:space="preserve">Real Estate:</w:t>
      </w:r>
      <w:r>
        <w:t xml:space="preserve"> </w:t>
      </w:r>
      <w:r>
        <w:t xml:space="preserve">The booming real estate market in Miami benefits from data-driven valuation models. By analyzing historical sales data, demographic shifts, and economic indicators,</w:t>
      </w:r>
      <w:r>
        <w:rPr>
          <w:bCs/>
          <w:b/>
        </w:rPr>
        <w:t xml:space="preserve">Data Scientist</w:t>
      </w:r>
      <w:r>
        <w:t xml:space="preserve">s provide investors with accurate forecasts and risk assessments.</w:t>
      </w:r>
    </w:p>
    <w:bookmarkEnd w:id="22"/>
    <w:bookmarkStart w:id="23" w:name="Xd5153f8691c5aa948cbae1911c1418ab914505e"/>
    <w:p>
      <w:pPr>
        <w:pStyle w:val="Heading2"/>
      </w:pPr>
      <w:r>
        <w:t xml:space="preserve">Educational Foundations and Talent Development</w:t>
      </w:r>
    </w:p>
    <w:p>
      <w:pPr>
        <w:pStyle w:val="FirstParagraph"/>
      </w:pPr>
      <w:r>
        <w:t xml:space="preserve">To sustain this growth, there is a pressing need for robust educational pipelines. Universities in the</w:t>
      </w:r>
      <w:r>
        <w:t xml:space="preserve"> </w:t>
      </w:r>
      <w:r>
        <w:rPr>
          <w:bCs/>
          <w:b/>
        </w:rPr>
        <w:t xml:space="preserve">United States Miami</w:t>
      </w:r>
      <w:r>
        <w:t xml:space="preserve"> </w:t>
      </w:r>
      <w:r>
        <w:t xml:space="preserve">region, such as the University of Miami, Florida International University, and Nova Southeastern University, have expanded their data science programs. These institutions focus on equipping students with not only technical skills in Python and R but also soft skills like critical thinking and communication.</w:t>
      </w:r>
    </w:p>
    <w:p>
      <w:pPr>
        <w:pStyle w:val="BodyText"/>
      </w:pPr>
      <w:r>
        <w:t xml:space="preserve">Furthermore, bootcamps and online certifications are playing a crucial role in upskilling the existing workforce. This democratization of learning allows professionals from diverse backgrounds—such as marketing, finance, or biology—to transition into data science roles. For Miami to remain competitive within the</w:t>
      </w:r>
      <w:r>
        <w:t xml:space="preserve"> </w:t>
      </w:r>
      <w:r>
        <w:rPr>
          <w:bCs/>
          <w:b/>
        </w:rPr>
        <w:t xml:space="preserve">United States</w:t>
      </w:r>
      <w:r>
        <w:t xml:space="preserve">, it must continue to foster an environment that encourages lifelong learning and professional development for</w:t>
      </w:r>
      <w:r>
        <w:t xml:space="preserve"> </w:t>
      </w:r>
      <w:r>
        <w:rPr>
          <w:bCs/>
          <w:b/>
        </w:rPr>
        <w:t xml:space="preserve">Data Scientist</w:t>
      </w:r>
      <w:r>
        <w:t xml:space="preserve">s.</w:t>
      </w:r>
    </w:p>
    <w:bookmarkEnd w:id="23"/>
    <w:bookmarkStart w:id="24" w:name="challenges-and-ethical-considerations"/>
    <w:p>
      <w:pPr>
        <w:pStyle w:val="Heading2"/>
      </w:pPr>
      <w:r>
        <w:t xml:space="preserve">Challenges and Ethical Considerations</w:t>
      </w:r>
    </w:p>
    <w:p>
      <w:pPr>
        <w:pStyle w:val="FirstParagraph"/>
      </w:pPr>
      <w:r>
        <w:t xml:space="preserve">The rise of data science is not without its challenges. Issues related to data privacy, security, and algorithmic bias are paramount. In a diverse city like Miami, ensuring that algorithms do not perpetuate existing inequalities is crucial.</w:t>
      </w:r>
      <w:r>
        <w:t xml:space="preserve"> </w:t>
      </w:r>
      <w:r>
        <w:rPr>
          <w:bCs/>
          <w:b/>
        </w:rPr>
        <w:t xml:space="preserve">Data Scientist</w:t>
      </w:r>
      <w:r>
        <w:t xml:space="preserve">s must be ethically minded professionals who consider the societal impact of their models.</w:t>
      </w:r>
    </w:p>
    <w:p>
      <w:pPr>
        <w:pStyle w:val="BodyText"/>
      </w:pPr>
      <w:r>
        <w:t xml:space="preserve">Additionally, there is a competition for talent. While Miami attracts many professionals, it also compet with other major tech hubs in the</w:t>
      </w:r>
      <w:r>
        <w:t xml:space="preserve"> </w:t>
      </w:r>
      <w:r>
        <w:rPr>
          <w:bCs/>
          <w:b/>
        </w:rPr>
        <w:t xml:space="preserve">United States</w:t>
      </w:r>
      <w:r>
        <w:t xml:space="preserve">. To retain top-tier</w:t>
      </w:r>
      <w:r>
        <w:t xml:space="preserve"> </w:t>
      </w:r>
      <w:r>
        <w:rPr>
          <w:bCs/>
          <w:b/>
        </w:rPr>
        <w:t xml:space="preserve">Data Scientist</w:t>
      </w:r>
      <w:r>
        <w:t xml:space="preserve">s, companies must offer competitive salaries, remote work flexibility, and a vibrant community culture. Collaboration between academia and industry is essential to address these challenges by creating research initiatives that focus on ethical AI and data governance.</w:t>
      </w:r>
    </w:p>
    <w:bookmarkEnd w:id="24"/>
    <w:bookmarkStart w:id="25" w:name="conclusion-the-future-is-data-driven"/>
    <w:p>
      <w:pPr>
        <w:pStyle w:val="Heading2"/>
      </w:pPr>
      <w:r>
        <w:t xml:space="preserve">Conclusion: The Future is Data-Driven</w:t>
      </w:r>
    </w:p>
    <w:p>
      <w:pPr>
        <w:pStyle w:val="FirstParagraph"/>
      </w:pPr>
      <w:r>
        <w:t xml:space="preserve">In conclusion, the role of the</w:t>
      </w:r>
      <w:r>
        <w:t xml:space="preserve"> </w:t>
      </w:r>
      <w:r>
        <w:rPr>
          <w:bCs/>
          <w:b/>
        </w:rPr>
        <w:t xml:space="preserve">Data Scientist</w:t>
      </w:r>
      <w:r>
        <w:t xml:space="preserve"> </w:t>
      </w:r>
      <w:r>
        <w:t xml:space="preserve">in Miami is foundational to the city’s continued growth and innovation. As a critical node in the economic network of the</w:t>
      </w:r>
      <w:r>
        <w:t xml:space="preserve"> </w:t>
      </w:r>
      <w:r>
        <w:rPr>
          <w:bCs/>
          <w:b/>
        </w:rPr>
        <w:t xml:space="preserve">United States Miami</w:t>
      </w:r>
      <w:r>
        <w:t xml:space="preserve">, data science professionals are driving efficiency, enhancing customer experiences, and fostering new business models. The synergy between Miami’s strategic location, its vibrant industry sectors, and its emerging tech culture creates a fertile ground for data-driven solutions.</w:t>
      </w:r>
    </w:p>
    <w:p>
      <w:pPr>
        <w:pStyle w:val="BodyText"/>
      </w:pPr>
      <w:r>
        <w:t xml:space="preserve">Looking ahead, as technologies such as artificial intelligence and the Internet of Things (IoT) become more integrated into daily life, the demand for skilled</w:t>
      </w:r>
      <w:r>
        <w:t xml:space="preserve"> </w:t>
      </w:r>
      <w:r>
        <w:rPr>
          <w:bCs/>
          <w:b/>
        </w:rPr>
        <w:t xml:space="preserve">Data Scientist</w:t>
      </w:r>
      <w:r>
        <w:t xml:space="preserve">s will only increase. It is imperative that stakeholders in Miami continue to invest in education, infrastructure, and ethical frameworks to ensure that data science serves the broader community effectively. By embracing this data-centric approach, Miami can solidify its position as a leading innovation hub in the</w:t>
      </w:r>
      <w:r>
        <w:t xml:space="preserve"> </w:t>
      </w:r>
      <w:r>
        <w:rPr>
          <w:bCs/>
          <w:b/>
        </w:rPr>
        <w:t xml:space="preserve">United States</w:t>
      </w:r>
      <w:r>
        <w:t xml:space="preserve">, proving that cities can evolve beyond traditional identities into dynamic centers of technological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United States Miami</dc:title>
  <dc:creator/>
  <dc:language>en</dc:language>
  <cp:keywords/>
  <dcterms:created xsi:type="dcterms:W3CDTF">2026-07-29T04:31:25Z</dcterms:created>
  <dcterms:modified xsi:type="dcterms:W3CDTF">2026-07-29T04:31:25Z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