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Argentina</w:t>
      </w:r>
      <w:r>
        <w:t xml:space="preserve"> </w:t>
      </w:r>
      <w:r>
        <w:t xml:space="preserve">Córdoba</w:t>
      </w:r>
    </w:p>
    <w:bookmarkStart w:id="20" w:name="Xeb50ba2482fbcab789a3088b76aaaa13de82bcc"/>
    <w:p>
      <w:pPr>
        <w:pStyle w:val="Heading1"/>
      </w:pPr>
      <w:r>
        <w:t xml:space="preserve">The Essential Role of the Dentist in Modern Society: A Focus on Argentina Córdoba</w:t>
      </w:r>
    </w:p>
    <w:p>
      <w:pPr>
        <w:pStyle w:val="FirstParagraph"/>
      </w:pPr>
      <w:r>
        <w:t xml:space="preserve">In the landscape of modern healthcare, few professions bridge the gap between physical health and psychological well-being as seamlessly as dentistry. The dentist is no longer merely a technician who repairs broken teeth; they are integral guardians of overall systemic health, aesthetic confidence, and quality of life. This essay explores the multifaceted role of the dental professional, with specific attention paid to their impact in Argentina Córdoba. By examining the local context of this vibrant Argentine province, we can better understand how specialized oral care contributes to public health standards and individual prosperity.</w:t>
      </w:r>
    </w:p>
    <w:p>
      <w:pPr>
        <w:pStyle w:val="BodyText"/>
      </w:pPr>
      <w:r>
        <w:t xml:space="preserve">The primary function of a</w:t>
      </w:r>
      <w:r>
        <w:t xml:space="preserve"> </w:t>
      </w:r>
      <w:r>
        <w:rPr>
          <w:bCs/>
          <w:b/>
        </w:rPr>
        <w:t xml:space="preserve">Dentist</w:t>
      </w:r>
      <w:r>
        <w:t xml:space="preserve"> </w:t>
      </w:r>
      <w:r>
        <w:t xml:space="preserve">is undoubtedly preventive and curative oral health maintenance. However, contemporary understanding has expanded this role significantly. The mouth is widely recognized as the gateway to the body. Pathogens from periodontal disease can enter the bloodstream, contributing to serious conditions such as cardiovascular disease, diabetes complications, and respiratory infections. In a region like</w:t>
      </w:r>
      <w:r>
        <w:t xml:space="preserve"> </w:t>
      </w:r>
      <w:r>
        <w:rPr>
          <w:bCs/>
          <w:b/>
        </w:rPr>
        <w:t xml:space="preserve">Argentina Córdoba</w:t>
      </w:r>
      <w:r>
        <w:t xml:space="preserve">, where public health initiatives are increasingly focused on holistic wellness, dentists play a pivotal role in early detection of these systemic issues. Regular check-ups allow dental professionals to identify markers of diabetes or vitamin deficiencies long before they manifest as severe symptoms elsewhere in the body.</w:t>
      </w:r>
    </w:p>
    <w:p>
      <w:pPr>
        <w:pStyle w:val="BodyText"/>
      </w:pPr>
      <w:r>
        <w:t xml:space="preserve">In</w:t>
      </w:r>
      <w:r>
        <w:t xml:space="preserve"> </w:t>
      </w:r>
      <w:r>
        <w:rPr>
          <w:bCs/>
          <w:b/>
        </w:rPr>
        <w:t xml:space="preserve">Argentina Córdoba</w:t>
      </w:r>
      <w:r>
        <w:t xml:space="preserve">, the dental sector has evolved significantly over the last two decades. The city and province boast some of Latin America’s most prestigious universities with renowned faculty of dentistry, such as the National University of Córdoba (UNC). This academic excellence ensures that local dentists are trained in state-of-the-art techniques, including digital radiography, 3D imaging for implantology, and minimally invasive restorative procedures. The presence of highly qualified dental professionals in</w:t>
      </w:r>
      <w:r>
        <w:t xml:space="preserve"> </w:t>
      </w:r>
      <w:r>
        <w:rPr>
          <w:bCs/>
          <w:b/>
        </w:rPr>
        <w:t xml:space="preserve">Argentina Córdoba</w:t>
      </w:r>
      <w:r>
        <w:t xml:space="preserve"> </w:t>
      </w:r>
      <w:r>
        <w:t xml:space="preserve">means that patients have access to care comparable to international standards. This local expertise reduces the need for medical tourism abroad for complex procedures, keeping healthcare spending within the local economy while providing top-tier service.</w:t>
      </w:r>
    </w:p>
    <w:p>
      <w:pPr>
        <w:pStyle w:val="BodyText"/>
      </w:pPr>
      <w:r>
        <w:t xml:space="preserve">Aesthetics is another critical domain where dentists exert profound influence on society. In</w:t>
      </w:r>
      <w:r>
        <w:t xml:space="preserve"> </w:t>
      </w:r>
      <w:r>
        <w:rPr>
          <w:bCs/>
          <w:b/>
        </w:rPr>
        <w:t xml:space="preserve">Argentina Córdoba</w:t>
      </w:r>
      <w:r>
        <w:t xml:space="preserve">, there is a growing cultural emphasis on personal presentation and professional image. Dental aesthetics, including whitening, veneers, and orthodontics with clear aligners, are no longer viewed as luxury indulgences but as investments in social capital. A healthy smile enhances self-esteem and facilitates better social interactions. For the working professionals in Córdoba’s bustling commercial districts or tourists visiting the historic center of Cordoba city, a confident smile is an asset that opens doors to new opportunities. The dentist thus acts not just as a healer, but as an enabler of personal confidence and professional success.</w:t>
      </w:r>
    </w:p>
    <w:p>
      <w:pPr>
        <w:pStyle w:val="BodyText"/>
      </w:pPr>
      <w:r>
        <w:t xml:space="preserve">Furthermore, pediatric dentistry plays a foundational role in shaping lifelong health habits. In</w:t>
      </w:r>
      <w:r>
        <w:t xml:space="preserve"> </w:t>
      </w:r>
      <w:r>
        <w:rPr>
          <w:bCs/>
          <w:b/>
        </w:rPr>
        <w:t xml:space="preserve">Argentina Córdoba</w:t>
      </w:r>
      <w:r>
        <w:t xml:space="preserve">, community outreach programs often partner with local dental clinics to educate school children about proper brushing techniques and nutrition. Early intervention by a dentist prevents cavities from developing into painful abscesses that can affect nutrition and school attendance. By instilling good oral hygiene habits in the youth of Córdoba, dentists are contributing to the long-term health infrastructure of the province. These early interactions demystify dental visits, reducing "dental anxiety" that often plagues adults who had traumatic experiences as children.</w:t>
      </w:r>
    </w:p>
    <w:p>
      <w:pPr>
        <w:pStyle w:val="BodyText"/>
      </w:pPr>
      <w:r>
        <w:t xml:space="preserve">The economic impact of a robust dental sector in</w:t>
      </w:r>
      <w:r>
        <w:t xml:space="preserve"> </w:t>
      </w:r>
      <w:r>
        <w:rPr>
          <w:bCs/>
          <w:b/>
        </w:rPr>
        <w:t xml:space="preserve">Argentina Córdoba</w:t>
      </w:r>
      <w:r>
        <w:t xml:space="preserve"> </w:t>
      </w:r>
      <w:r>
        <w:t xml:space="preserve">cannot be overstated. Beyond direct patient care, dentists drive demand for allied services such as laboratory technicians, medical supply distributors, and healthcare administrators. The specialization trends seen in Córdoba—such as oral surgery, endodontics (root canals), and prosthodontics—create high-skilled jobs that retain talent within the province. Instead of migrating to Buenos Aires or abroad for specialized training, young professionals in</w:t>
      </w:r>
      <w:r>
        <w:t xml:space="preserve"> </w:t>
      </w:r>
      <w:r>
        <w:rPr>
          <w:bCs/>
          <w:b/>
        </w:rPr>
        <w:t xml:space="preserve">Argentina Córdoba</w:t>
      </w:r>
      <w:r>
        <w:t xml:space="preserve"> </w:t>
      </w:r>
      <w:r>
        <w:t xml:space="preserve">have local opportunities to subspecialize, enriching the local medical ecosystem and ensuring that specialized care remains accessible locally.</w:t>
      </w:r>
    </w:p>
    <w:p>
      <w:pPr>
        <w:pStyle w:val="BodyText"/>
      </w:pPr>
      <w:r>
        <w:t xml:space="preserve">Social equity is also a crucial aspect of the dentist's role. In</w:t>
      </w:r>
      <w:r>
        <w:t xml:space="preserve"> </w:t>
      </w:r>
      <w:r>
        <w:rPr>
          <w:bCs/>
          <w:b/>
        </w:rPr>
        <w:t xml:space="preserve">Argentina Córdoba</w:t>
      </w:r>
      <w:r>
        <w:t xml:space="preserve">, public hospitals and municipal health centers provide dental services to underserved populations. Dentists working in these sectors often face resource constraints but demonstrate remarkable resilience and innovation. They prioritize triage, addressing acute pain and infections that cause significant suffering among low-income families. The dedication of these professionals ensures that oral health is not a privilege reserved only for the wealthy, but a fundamental right accessible to all citizens of</w:t>
      </w:r>
      <w:r>
        <w:t xml:space="preserve"> </w:t>
      </w:r>
      <w:r>
        <w:rPr>
          <w:bCs/>
          <w:b/>
        </w:rPr>
        <w:t xml:space="preserve">Argentina Córdoba</w:t>
      </w:r>
      <w:r>
        <w:t xml:space="preserve">. Public-private partnerships are increasingly being encouraged to expand access to preventive care in rural areas surrounding the city, further bridging the healthcare gap.</w:t>
      </w:r>
    </w:p>
    <w:p>
      <w:pPr>
        <w:pStyle w:val="BodyText"/>
      </w:pPr>
      <w:r>
        <w:t xml:space="preserve">In conclusion, the dentist serves as a cornerstone of public health and personal well-being. Their role extends far beyond drilling and filling; they are diagnosticians, educators, aesthetic consultants, and community leaders. In</w:t>
      </w:r>
      <w:r>
        <w:t xml:space="preserve"> </w:t>
      </w:r>
      <w:r>
        <w:rPr>
          <w:bCs/>
          <w:b/>
        </w:rPr>
        <w:t xml:space="preserve">Argentina Córdoba</w:t>
      </w:r>
      <w:r>
        <w:t xml:space="preserve">, this profession is particularly vibrant due to strong academic foundations, economic relevance, and a growing cultural appreciation for oral aesthetics. As healthcare continues to evolve towards a more integrated model of body-mind wellness, the importance of the dentist will only grow. For residents of</w:t>
      </w:r>
      <w:r>
        <w:t xml:space="preserve"> </w:t>
      </w:r>
      <w:r>
        <w:rPr>
          <w:bCs/>
          <w:b/>
        </w:rPr>
        <w:t xml:space="preserve">Argentina Córdoba</w:t>
      </w:r>
      <w:r>
        <w:t xml:space="preserve">, having access to skilled, compassionate dental care is not merely about preserving teeth; it is about sustaining health, confidence, and vitality in a rapidly changing world. Therefore, supporting and valuing the dental profession remains a critical priority for individual families and policymakers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Modern Society: A Focus on Argentina Córdoba</dc:title>
  <dc:creator/>
  <cp:keywords/>
  <dcterms:created xsi:type="dcterms:W3CDTF">2026-07-29T19:03:08Z</dcterms:created>
  <dcterms:modified xsi:type="dcterms:W3CDTF">2026-07-29T19:03:08Z</dcterms:modified>
</cp:coreProperties>
</file>

<file path=docProps/custom.xml><?xml version="1.0" encoding="utf-8"?>
<Properties xmlns="http://schemas.openxmlformats.org/officeDocument/2006/custom-properties" xmlns:vt="http://schemas.openxmlformats.org/officeDocument/2006/docPropsVTypes"/>
</file>