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India</w:t>
      </w:r>
      <w:r>
        <w:t xml:space="preserve"> </w:t>
      </w:r>
      <w:r>
        <w:t xml:space="preserve">Mumbai</w:t>
      </w:r>
    </w:p>
    <w:bookmarkStart w:id="27" w:name="X5071e90e03209b1ebae86b4ffbeca0b14d5f6c2"/>
    <w:p>
      <w:pPr>
        <w:pStyle w:val="Heading1"/>
      </w:pPr>
      <w:r>
        <w:t xml:space="preserve">The Crucial Role of the Dentist in the Healthcare Ecosystem of India Mumbai</w:t>
      </w:r>
    </w:p>
    <w:p>
      <w:pPr>
        <w:pStyle w:val="FirstParagraph"/>
      </w:pPr>
      <w:r>
        <w:rPr>
          <w:bCs/>
          <w:b/>
        </w:rPr>
        <w:t xml:space="preserve">Abstract:</w:t>
      </w:r>
      <w:r>
        <w:t xml:space="preserve"> </w:t>
      </w:r>
      <w:r>
        <w:t xml:space="preserve">This essay explores the multifaceted role of the dentist within the specific socio-economic and cultural context of India, with a particular focus on Mumbai. It examines how access to dental care, professional standards, and public awareness have evolved in one of Asia's most populous cities.</w:t>
      </w:r>
    </w:p>
    <w:bookmarkStart w:id="20" w:name="introduction"/>
    <w:p>
      <w:pPr>
        <w:pStyle w:val="Heading2"/>
      </w:pPr>
      <w:r>
        <w:t xml:space="preserve">Introduction</w:t>
      </w:r>
    </w:p>
    <w:p>
      <w:pPr>
        <w:pStyle w:val="FirstParagraph"/>
      </w:pPr>
      <w:r>
        <w:t xml:space="preserve">In the bustling metropolis of Mumbai, often referred to as the "City of Dreams," healthcare is a critical component of daily life for its millions of inhabitants. While general medicine often garners primary attention, oral health remains an integral pillar of overall well-being. The dentist serves not merely as a technician for tooth repair but as a vital guardian of public health in India Mumbai. This essay aims to delineate the significance, challenges, and evolving landscape regarding the practice of dentistry within this vibrant Indian city.</w:t>
      </w:r>
    </w:p>
    <w:bookmarkEnd w:id="20"/>
    <w:bookmarkStart w:id="21" w:name="Xc0c93eb18b4f7f91fc82429b42cfd634d311d07"/>
    <w:p>
      <w:pPr>
        <w:pStyle w:val="Heading2"/>
      </w:pPr>
      <w:r>
        <w:t xml:space="preserve">The Demographic Pressure on Dental Services</w:t>
      </w:r>
    </w:p>
    <w:p>
      <w:pPr>
        <w:pStyle w:val="FirstParagraph"/>
      </w:pPr>
      <w:r>
        <w:t xml:space="preserve">Mumbai is home to over twenty million people, creating an unprecedented demand for healthcare services. The density of the population in India Mumbai means that every medical professional, including the dentist, operates under significant pressure. Unlike rural areas where access might be sparse due to distance, urban centers like Mumbai face challenges related to time management and patient volume. For many residents of India Mumbai, visiting a dentist is often an elective necessity rather than a routine preventive measure until pain becomes unbearable. Consequently, the role of the dentist has shifted from purely restorative work to increasingly urgent emergency care.</w:t>
      </w:r>
    </w:p>
    <w:bookmarkEnd w:id="21"/>
    <w:bookmarkStart w:id="22" w:name="Xe13e729e0c46262d38f18274b0c606e1213dc97"/>
    <w:p>
      <w:pPr>
        <w:pStyle w:val="Heading2"/>
      </w:pPr>
      <w:r>
        <w:t xml:space="preserve">Accessibility and Diversity in Dental Care</w:t>
      </w:r>
    </w:p>
    <w:p>
      <w:pPr>
        <w:pStyle w:val="FirstParagraph"/>
      </w:pPr>
      <w:r>
        <w:t xml:space="preserve">The landscape of dental care in India Mumbai is characterized by a stark dichotomy. On one end, there are high-end, multi-specialty clinics equipped with state-of-the-art technology such as digital radiography, CAD/CAM systems for same-day crowns, and laser dentistry. These facilities cater to the affluent demographic that can afford premium cosmetic procedures like veneers and orthodontics. On the other end exists a vast network of affordable private practitioners and public health centers that provide essential basic care.</w:t>
      </w:r>
    </w:p>
    <w:p>
      <w:pPr>
        <w:pStyle w:val="BodyText"/>
      </w:pPr>
      <w:r>
        <w:t xml:space="preserve">This diversity ensures that while quality care is available, affordability remains a primary concern for many families in India Mumbai. The dentist in this context must possess not only clinical skills but also cultural sensitivity and financial counseling abilities to guide patients toward feasible treatment plans. In neighborhoods ranging from South Mumbai to the suburban expanses of Andheri and Borivali, the dentist acts as a community health anchor, often providing care that is subsidized or offered at nominal fees in charitable trusts.</w:t>
      </w:r>
    </w:p>
    <w:bookmarkEnd w:id="22"/>
    <w:bookmarkStart w:id="23" w:name="Xec4b2983aba1cf3cbaf5a07904f16ed3b4062f0"/>
    <w:p>
      <w:pPr>
        <w:pStyle w:val="Heading2"/>
      </w:pPr>
      <w:r>
        <w:t xml:space="preserve">Cultural Perceptions and Oral Hygiene Awareness</w:t>
      </w:r>
    </w:p>
    <w:p>
      <w:pPr>
        <w:pStyle w:val="FirstParagraph"/>
      </w:pPr>
      <w:r>
        <w:t xml:space="preserve">Societal attitudes toward dentistry are slowly shifting across India Mumbai. Historically, dental pain was managed through traditional remedies or ignored until it became acute. However, there is a growing awareness among the youth and the working professional class in Mumbai about preventive oral hygiene. The influence of social media, celebrity endorsements, and increased health literacy has led to a rise in demand for cosmetic dentistry.</w:t>
      </w:r>
    </w:p>
    <w:p>
      <w:pPr>
        <w:pStyle w:val="BodyText"/>
      </w:pPr>
      <w:r>
        <w:t xml:space="preserve">Despite this progress, misconceptions persist. Fear of pain (dental phobia) remains a significant barrier to regular check-ups. Therefore, the modern dentist in India Mumbai must also act as an educator. Patient communication is key; explaining procedures clearly and using sedation techniques when necessary helps build trust. The dentist is increasingly becoming a partner in lifestyle management, addressing issues related to diet, smoking cessation, and stress-related bruxism (teeth grinding), which are common among the high-stress population of Mumbai.</w:t>
      </w:r>
    </w:p>
    <w:bookmarkEnd w:id="23"/>
    <w:bookmarkStart w:id="24" w:name="challenges-faced-by-dental-professionals"/>
    <w:p>
      <w:pPr>
        <w:pStyle w:val="Heading2"/>
      </w:pPr>
      <w:r>
        <w:t xml:space="preserve">Challenges Faced by Dental Professionals</w:t>
      </w:r>
    </w:p>
    <w:p>
      <w:pPr>
        <w:pStyle w:val="FirstParagraph"/>
      </w:pPr>
      <w:r>
        <w:t xml:space="preserve">The journey to becoming a qualified dentist in India is rigorous, involving extensive coursework and clinical training. However, once established in India Mumbai, dentists face several challenges. High operational costs, including rent and sterilization equipment maintenance in a prime city like Mumbai, can drive up the cost of treatment. Furthermore, regulatory compliance regarding infection control protocols is stringent to prevent the transmission of blood-borne diseases.</w:t>
      </w:r>
    </w:p>
    <w:p>
      <w:pPr>
        <w:pStyle w:val="BodyText"/>
      </w:pPr>
      <w:r>
        <w:t xml:space="preserve">Additionally, there is a shortage of specialized dental professionals in certain disciplines such as oral surgery and pediatric dentistry relative to the population size. This imbalance places an extra burden on general dentists who must manage complex cases beyond their primary scope. Continuous professional development is essential, yet balancing work with ongoing education in a fast-paced city like Mumbai can be demanding for practitioners.</w:t>
      </w:r>
    </w:p>
    <w:bookmarkEnd w:id="24"/>
    <w:bookmarkStart w:id="25" w:name="the-future-of-dentistry-in-india-mumbai"/>
    <w:p>
      <w:pPr>
        <w:pStyle w:val="Heading2"/>
      </w:pPr>
      <w:r>
        <w:t xml:space="preserve">The Future of Dentistry in India Mumbai</w:t>
      </w:r>
    </w:p>
    <w:p>
      <w:pPr>
        <w:pStyle w:val="FirstParagraph"/>
      </w:pPr>
      <w:r>
        <w:t xml:space="preserve">Looking ahead, the future of dental care in India Mumbai appears promising yet transformative. The integration of tele-dentistry is already beginning to offer preliminary consultations, reducing unnecessary visits and triaging emergencies effectively. Artificial Intelligence is being utilized for more accurate diagnosis through AI-assisted imaging analysis.</w:t>
      </w:r>
    </w:p>
    <w:p>
      <w:pPr>
        <w:pStyle w:val="BodyText"/>
      </w:pPr>
      <w:r>
        <w:t xml:space="preserve">Government initiatives under the National Oral Health Programme aim to integrate oral health into primary healthcare systems, which could significantly improve access for lower-income groups in India Mumbai. As the middle class expands, so does the expectation for high-quality, comfortable dental experiences. The dentist of tomorrow in this city will likely rely more heavily on digital workflows and interdisciplinary collaboration with medical specialists to provide holistic care.</w:t>
      </w:r>
    </w:p>
    <w:bookmarkEnd w:id="25"/>
    <w:bookmarkStart w:id="26" w:name="conclusion"/>
    <w:p>
      <w:pPr>
        <w:pStyle w:val="Heading2"/>
      </w:pPr>
      <w:r>
        <w:t xml:space="preserve">Conclusion</w:t>
      </w:r>
    </w:p>
    <w:p>
      <w:pPr>
        <w:pStyle w:val="FirstParagraph"/>
      </w:pPr>
      <w:r>
        <w:t xml:space="preserve">In conclusion, the dentist plays a pivotal role in maintaining the health and quality of life for the people of India Mumbai. From addressing immediate pain relief to promoting long-term preventive care, their work is essential in a city defined by its dynamism and density. While challenges regarding accessibility, cost, and awareness persist, the evolving landscape offers hope for more inclusive and advanced dental services. As society in India Mumbai continues to modernize, the relationship between patients and dentists will deepen, moving toward a model of partnership where oral health is recognized as inseparable from general well-being.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India Mumbai</dc:title>
  <dc:creator/>
  <dc:language>en</dc:language>
  <cp:keywords/>
  <dcterms:created xsi:type="dcterms:W3CDTF">2026-07-29T01:00:08Z</dcterms:created>
  <dcterms:modified xsi:type="dcterms:W3CDTF">2026-07-29T01:00:08Z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