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Comprehensive</w:t>
      </w:r>
      <w:r>
        <w:t xml:space="preserve"> </w:t>
      </w:r>
      <w:r>
        <w:t xml:space="preserve">Essay</w:t>
      </w:r>
    </w:p>
    <w:bookmarkStart w:id="26" w:name="Xc58ad9b3048c69458293806d42e3aede75127d9"/>
    <w:p>
      <w:pPr>
        <w:pStyle w:val="Heading1"/>
      </w:pPr>
      <w:r>
        <w:t xml:space="preserve">The Vital Role of the Dentist in Nigeria Lagos: A Comprehensive Essay</w:t>
      </w:r>
    </w:p>
    <w:p>
      <w:pPr>
        <w:pStyle w:val="FirstParagraph"/>
      </w:pPr>
      <w:r>
        <w:t xml:space="preserve">In the bustling metropolis known as</w:t>
      </w:r>
      <w:r>
        <w:t xml:space="preserve"> </w:t>
      </w:r>
      <w:r>
        <w:rPr>
          <w:bCs/>
          <w:b/>
        </w:rPr>
        <w:t xml:space="preserve">Nigeria Lagos</w:t>
      </w:r>
      <w:r>
        <w:t xml:space="preserve">, life moves at a relentless pace. It is a city defined by its vibrant culture, economic dynamism, and sheer population density. However, amidst the hustle of Lekki Phase 1 traffic jams and the commercial buzz of Ikeja Central Market, one aspect of public health often takes a backseat to more pressing infrastructural concerns: oral hygiene and dental care. Yet, as modern medicine advances globally and awareness grows within urban centers like</w:t>
      </w:r>
      <w:r>
        <w:t xml:space="preserve"> </w:t>
      </w:r>
      <w:r>
        <w:rPr>
          <w:bCs/>
          <w:b/>
        </w:rPr>
        <w:t xml:space="preserve">Nigeria Lagos</w:t>
      </w:r>
      <w:r>
        <w:t xml:space="preserve">, the role of the</w:t>
      </w:r>
      <w:r>
        <w:t xml:space="preserve"> </w:t>
      </w:r>
      <w:r>
        <w:t xml:space="preserve">Dentist</w:t>
      </w:r>
      <w:r>
        <w:t xml:space="preserve"> </w:t>
      </w:r>
      <w:r>
        <w:t xml:space="preserve">has become increasingly critical. This essay explores the multifaceted importance of dental professionals in this specific geographical and socio-economic context, highlighting their impact on public health, economic productivity, and overall quality of life.</w:t>
      </w:r>
    </w:p>
    <w:bookmarkStart w:id="20" w:name="Xcf28f749a0e42c3fcb3138e68e5e9368e5e1878"/>
    <w:p>
      <w:pPr>
        <w:pStyle w:val="Heading2"/>
      </w:pPr>
      <w:r>
        <w:t xml:space="preserve">The Intersection of Urbanization and Oral Health</w:t>
      </w:r>
    </w:p>
    <w:p>
      <w:pPr>
        <w:pStyle w:val="FirstParagraph"/>
      </w:pPr>
      <w:r>
        <w:rPr>
          <w:bCs/>
          <w:b/>
        </w:rPr>
        <w:t xml:space="preserve">Nigeria Lagos</w:t>
      </w:r>
      <w:r>
        <w:t xml:space="preserve"> </w:t>
      </w:r>
      <w:r>
        <w:t xml:space="preserve">is one of the fastest-growing cities in Africa. With urbanization comes a shift in lifestyle and dietary habits. The traditional diet, which was largely low in refined sugars, has been replaced by a modern consumption pattern characterized by high sugar intake from soft drinks, sweets, and processed foods available in the city’s numerous supermarkets and fast-food outlets. This dietary shift has led to an epidemic of dental caries (tooth decay) among both children and adults. In such a dense urban environment like</w:t>
      </w:r>
      <w:r>
        <w:t xml:space="preserve"> </w:t>
      </w:r>
      <w:r>
        <w:rPr>
          <w:bCs/>
          <w:b/>
        </w:rPr>
        <w:t xml:space="preserve">Nigeria Lagos</w:t>
      </w:r>
      <w:r>
        <w:t xml:space="preserve">, where social gatherings often revolve around food and drink, the prevalence of dental issues is significant.</w:t>
      </w:r>
    </w:p>
    <w:p>
      <w:pPr>
        <w:pStyle w:val="BodyText"/>
      </w:pPr>
      <w:r>
        <w:t xml:space="preserve">The</w:t>
      </w:r>
      <w:r>
        <w:t xml:space="preserve"> </w:t>
      </w:r>
      <w:r>
        <w:t xml:space="preserve">Dentist</w:t>
      </w:r>
      <w:r>
        <w:t xml:space="preserve"> </w:t>
      </w:r>
      <w:r>
        <w:t xml:space="preserve">serves as the first line of defense against this health crisis. In areas such as Victoria Island, Ikoyi, and Yaba, there is a growing number of private dental clinics equipped with modern technology. These professionals are not merely tooth-fixers; they are educators who must navigate the challenge of changing deep-seated cultural beliefs about oral hygiene. Many residents in</w:t>
      </w:r>
      <w:r>
        <w:t xml:space="preserve"> </w:t>
      </w:r>
      <w:r>
        <w:rPr>
          <w:bCs/>
          <w:b/>
        </w:rPr>
        <w:t xml:space="preserve">Nigeria Lagos</w:t>
      </w:r>
      <w:r>
        <w:t xml:space="preserve"> </w:t>
      </w:r>
      <w:r>
        <w:t xml:space="preserve">traditionally view tooth extraction as the only solution to pain, often ignoring preventive care until an infection becomes severe. The modern</w:t>
      </w:r>
      <w:r>
        <w:t xml:space="preserve"> </w:t>
      </w:r>
      <w:r>
        <w:t xml:space="preserve">Dentist</w:t>
      </w:r>
      <w:r>
        <w:t xml:space="preserve"> </w:t>
      </w:r>
      <w:r>
        <w:t xml:space="preserve">plays a pivotal role in shifting this narrative from reactive treatment to proactive prevention.</w:t>
      </w:r>
    </w:p>
    <w:bookmarkEnd w:id="20"/>
    <w:bookmarkStart w:id="21" w:name="bridging-the-gap-in-healthcare-access"/>
    <w:p>
      <w:pPr>
        <w:pStyle w:val="Heading2"/>
      </w:pPr>
      <w:r>
        <w:t xml:space="preserve">Bridging the Gap in Healthcare Access</w:t>
      </w:r>
    </w:p>
    <w:p>
      <w:pPr>
        <w:pStyle w:val="FirstParagraph"/>
      </w:pPr>
      <w:r>
        <w:t xml:space="preserve">A major challenge facing the healthcare system in</w:t>
      </w:r>
      <w:r>
        <w:t xml:space="preserve"> </w:t>
      </w:r>
      <w:r>
        <w:rPr>
          <w:bCs/>
          <w:b/>
        </w:rPr>
        <w:t xml:space="preserve">Nigeria Lagos</w:t>
      </w:r>
      <w:r>
        <w:t xml:space="preserve"> </w:t>
      </w:r>
      <w:r>
        <w:t xml:space="preserve">is accessibility. While tertiary hospitals abound, specialized care such as dentistry can be prohibitively expensive for a significant portion of the population. The cost of dental procedures, combined with the high price of utilities and maintenance for private clinics in affluent areas like Banana Island or Ikoyi, often prices out the average citizen living in high-density areas like Makoko or Ajegunle.</w:t>
      </w:r>
    </w:p>
    <w:p>
      <w:pPr>
        <w:pStyle w:val="BodyText"/>
      </w:pPr>
      <w:r>
        <w:t xml:space="preserve">This disparity creates a urgent need for community-based dental initiatives. The role of the</w:t>
      </w:r>
      <w:r>
        <w:t xml:space="preserve"> </w:t>
      </w:r>
      <w:r>
        <w:t xml:space="preserve">Dentist</w:t>
      </w:r>
      <w:r>
        <w:t xml:space="preserve"> </w:t>
      </w:r>
      <w:r>
        <w:t xml:space="preserve">extends beyond the clinical chair; it involves advocacy for affordable care and participation in government-led health outreach programs. In recent years, there have been collaborative efforts between private practitioners and non-governmental organizations to provide free screening camps in public schools across</w:t>
      </w:r>
      <w:r>
        <w:t xml:space="preserve"> </w:t>
      </w:r>
      <w:r>
        <w:rPr>
          <w:bCs/>
          <w:b/>
        </w:rPr>
        <w:t xml:space="preserve">Nigeria Lagos</w:t>
      </w:r>
      <w:r>
        <w:t xml:space="preserve">. These initiatives are crucial because they introduce children to the concept of dental visits at a young age, reducing the fear associated with dental procedures later in life. By making oral health accessible, these professionals help bridge the gap between wealth and poverty regarding health outcomes.</w:t>
      </w:r>
    </w:p>
    <w:bookmarkEnd w:id="21"/>
    <w:bookmarkStart w:id="22" w:name="Xb5e945d8dc872d995d6a0ebed8b0037302089c3"/>
    <w:p>
      <w:pPr>
        <w:pStyle w:val="Heading2"/>
      </w:pPr>
      <w:r>
        <w:t xml:space="preserve">Economic Implications: The Business of Smiles</w:t>
      </w:r>
    </w:p>
    <w:p>
      <w:pPr>
        <w:pStyle w:val="FirstParagraph"/>
      </w:pPr>
      <w:r>
        <w:t xml:space="preserve">In a city that serves as the commercial nerve center of Nigeria, personal presentation is paramount. In</w:t>
      </w:r>
      <w:r>
        <w:t xml:space="preserve"> </w:t>
      </w:r>
      <w:r>
        <w:rPr>
          <w:bCs/>
          <w:b/>
        </w:rPr>
        <w:t xml:space="preserve">Nigeria Lagos</w:t>
      </w:r>
      <w:r>
        <w:t xml:space="preserve">, where business deals are made and social status is often signaled through appearance, a healthy smile is not just a health indicator but an economic asset. The "Lagos factor"—the drive for excellence and competitiveness—means that individuals who suffer from chronic dental pain or visible decay may face disadvantages in employment opportunities and social interactions.</w:t>
      </w:r>
    </w:p>
    <w:p>
      <w:pPr>
        <w:pStyle w:val="BodyText"/>
      </w:pPr>
      <w:r>
        <w:t xml:space="preserve">The</w:t>
      </w:r>
      <w:r>
        <w:t xml:space="preserve"> </w:t>
      </w:r>
      <w:r>
        <w:t xml:space="preserve">Dentist</w:t>
      </w:r>
      <w:r>
        <w:t xml:space="preserve"> </w:t>
      </w:r>
      <w:r>
        <w:t xml:space="preserve">contributes directly to this economic ecosystem by restoring function and aesthetics. Cosmetic dentistry, including teeth whitening, veneers, and orthodontics (braces), has seen a surge in demand within the upper-middle-class districts of Lagos. This boom creates jobs not only for</w:t>
      </w:r>
      <w:r>
        <w:t xml:space="preserve"> </w:t>
      </w:r>
      <w:r>
        <w:t xml:space="preserve">Dentists</w:t>
      </w:r>
      <w:r>
        <w:t xml:space="preserve"> </w:t>
      </w:r>
      <w:r>
        <w:t xml:space="preserve">but also for dental hygienists, technicians, and administrators. Furthermore, by treating oral infections early, dental professionals prevent secondary health complications such as heart disease and diabetes exacerbation, thereby reducing the overall burden on the public health system in</w:t>
      </w:r>
      <w:r>
        <w:t xml:space="preserve"> </w:t>
      </w:r>
      <w:r>
        <w:rPr>
          <w:bCs/>
          <w:b/>
        </w:rPr>
        <w:t xml:space="preserve">Nigeria Lagos</w:t>
      </w:r>
      <w:r>
        <w:t xml:space="preserve">. A healthy workforce is a productive workforce.</w:t>
      </w:r>
    </w:p>
    <w:bookmarkEnd w:id="22"/>
    <w:bookmarkStart w:id="23" w:name="challenges-faced-by-dental-professionals"/>
    <w:p>
      <w:pPr>
        <w:pStyle w:val="Heading2"/>
      </w:pPr>
      <w:r>
        <w:t xml:space="preserve">Challenges Faced by Dental Professionals</w:t>
      </w:r>
    </w:p>
    <w:p>
      <w:pPr>
        <w:pStyle w:val="FirstParagraph"/>
      </w:pPr>
      <w:r>
        <w:t xml:space="preserve">Despite the growing demand,</w:t>
      </w:r>
      <w:r>
        <w:t xml:space="preserve"> </w:t>
      </w:r>
      <w:r>
        <w:t xml:space="preserve">Dentists</w:t>
      </w:r>
      <w:r>
        <w:t xml:space="preserve"> </w:t>
      </w:r>
      <w:r>
        <w:t xml:space="preserve">working in</w:t>
      </w:r>
      <w:r>
        <w:t xml:space="preserve"> </w:t>
      </w:r>
      <w:r>
        <w:rPr>
          <w:bCs/>
          <w:b/>
        </w:rPr>
        <w:t xml:space="preserve">Nigeria Lagos</w:t>
      </w:r>
    </w:p>
    <w:p>
      <w:pPr>
        <w:pStyle w:val="BodyText"/>
      </w:pPr>
      <w:r>
        <w:t xml:space="preserve">Additionally, there is a shortage of specialized dental professionals in areas like orthodontics and oral surgery. This leads to long waiting times for complex procedures, forcing some patients to travel abroad for treatment, which results in a significant brain drain of medical talent and financial loss for the local economy. Addressing these challenges requires stronger regulatory frameworks from the Medical and Dental Council of Nigeria (MDCN) tailored specifically to the realities of working in</w:t>
      </w:r>
      <w:r>
        <w:t xml:space="preserve"> </w:t>
      </w:r>
      <w:r>
        <w:rPr>
          <w:bCs/>
          <w:b/>
        </w:rPr>
        <w:t xml:space="preserve">Nigeria Lagos</w:t>
      </w:r>
      <w:r>
        <w:t xml:space="preserve">.</w:t>
      </w:r>
    </w:p>
    <w:bookmarkEnd w:id="23"/>
    <w:bookmarkStart w:id="24" w:name="the-future-of-dentistry-in-lagos"/>
    <w:p>
      <w:pPr>
        <w:pStyle w:val="Heading2"/>
      </w:pPr>
      <w:r>
        <w:t xml:space="preserve">The Future of Dentistry in Lagos</w:t>
      </w:r>
    </w:p>
    <w:p>
      <w:pPr>
        <w:pStyle w:val="FirstParagraph"/>
      </w:pPr>
      <w:r>
        <w:t xml:space="preserve">The future looks promising, albeit with required structural changes. The integration of tele-dentistry is beginning to emerge, allowing patients in remote parts of Lagos State to consult with specialists for preliminary advice. Moreover, the increased focus on preventive health education by government bodies and private clinics is slowly changing public perception.</w:t>
      </w:r>
    </w:p>
    <w:p>
      <w:pPr>
        <w:pStyle w:val="BodyText"/>
      </w:pPr>
      <w:r>
        <w:t xml:space="preserve">It is imperative that the role of the</w:t>
      </w:r>
      <w:r>
        <w:t xml:space="preserve"> </w:t>
      </w:r>
      <w:r>
        <w:t xml:space="preserve">Dentist</w:t>
      </w:r>
      <w:r>
        <w:t xml:space="preserve"> </w:t>
      </w:r>
      <w:r>
        <w:t xml:space="preserve">be recognized not as a luxury service, but as an essential component of general healthcare in</w:t>
      </w:r>
      <w:r>
        <w:t xml:space="preserve"> </w:t>
      </w:r>
      <w:r>
        <w:rPr>
          <w:bCs/>
          <w:b/>
        </w:rPr>
        <w:t xml:space="preserve">Nigeria Lagos</w:t>
      </w:r>
      <w:r>
        <w:t xml:space="preserve">. Insurance schemes are gradually beginning to include dental coverage, which will further democratize access. As the city continues to expand and modernize, the symbiotic relationship between urban life and oral health will only deepen.</w:t>
      </w:r>
    </w:p>
    <w:bookmarkEnd w:id="24"/>
    <w:bookmarkStart w:id="25" w:name="conclusion"/>
    <w:p>
      <w:pPr>
        <w:pStyle w:val="Heading2"/>
      </w:pPr>
      <w:r>
        <w:t xml:space="preserve">Conclusion</w:t>
      </w:r>
    </w:p>
    <w:p>
      <w:pPr>
        <w:pStyle w:val="FirstParagraph"/>
      </w:pPr>
      <w:r>
        <w:t xml:space="preserve">In conclusion, the significance of the</w:t>
      </w:r>
      <w:r>
        <w:t xml:space="preserve"> </w:t>
      </w:r>
      <w:r>
        <w:t xml:space="preserve">Dentist</w:t>
      </w:r>
      <w:r>
        <w:t xml:space="preserve"> </w:t>
      </w:r>
      <w:r>
        <w:t xml:space="preserve">in</w:t>
      </w:r>
      <w:r>
        <w:t xml:space="preserve"> </w:t>
      </w:r>
      <w:r>
        <w:rPr>
          <w:bCs/>
          <w:b/>
        </w:rPr>
        <w:t xml:space="preserve">Nigeria Lagos</w:t>
      </w:r>
      <w:r>
        <w:t xml:space="preserve">Nigeria Lagos can smile with confidence and health. As the city strives for global competitiveness, investing in dental infrastructure and education remains a critical pathway toward achieving holistic well-being for its millions of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Dentist in Nigeria Lagos: A Comprehensive Essay</dc:title>
  <dc:creator/>
  <dc:language>en</dc:language>
  <cp:keywords/>
  <dcterms:created xsi:type="dcterms:W3CDTF">2026-07-29T06:58:40Z</dcterms:created>
  <dcterms:modified xsi:type="dcterms:W3CDTF">2026-07-29T06:58:40Z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