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Dentistry</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Moscow</w:t>
      </w:r>
    </w:p>
    <w:bookmarkStart w:id="27" w:name="Xd8da851915f16b38995a419f11d5be367f50a1d"/>
    <w:p>
      <w:pPr>
        <w:pStyle w:val="Heading1"/>
      </w:pPr>
      <w:r>
        <w:t xml:space="preserve">The Evolution and Importance of Dentistry in Russia: A Focus on Moscow</w:t>
      </w:r>
    </w:p>
    <w:bookmarkStart w:id="20" w:name="Xd3b77379e15e82b8c5461615bbd4ca41ede9749"/>
    <w:p>
      <w:pPr>
        <w:pStyle w:val="Heading2"/>
      </w:pPr>
      <w:r>
        <w:t xml:space="preserve">An Essay Document on the Modern Dental Landscape</w:t>
      </w:r>
    </w:p>
    <w:p>
      <w:r>
        <w:pict>
          <v:rect style="width:0;height:1.5pt" o:hralign="center" o:hrstd="t" o:hr="t"/>
        </w:pict>
      </w:r>
    </w:p>
    <w:p>
      <w:pPr>
        <w:pStyle w:val="FirstParagraph"/>
      </w:pPr>
      <w:r>
        <w:t xml:space="preserve">The field of dentistry stands as a cornerstone of modern healthcare, bridging the gap between aesthetic appeal and systemic health. Across the globe, this profession has evolved from simple tooth extraction to complex reconstructive surgeries. In Russia, particularly within its capital city of Moscow, the practice of being a</w:t>
      </w:r>
      <w:r>
        <w:t xml:space="preserve"> </w:t>
      </w:r>
      <w:r>
        <w:rPr>
          <w:bCs/>
          <w:b/>
        </w:rPr>
        <w:t xml:space="preserve">Dentist</w:t>
      </w:r>
      <w:r>
        <w:t xml:space="preserve"> </w:t>
      </w:r>
      <w:r>
        <w:t xml:space="preserve">represents a fascinating intersection of rigorous Soviet-era academic traditions and rapid post-Soviet technological advancement. As we delve into this essay document regarding Russia and Moscow, it becomes evident that the dental landscape in this metropolis is not merely about oral hygiene but reflects broader socio-economic shifts, cultural attitudes toward health, and the global integration of medical standards.</w:t>
      </w:r>
    </w:p>
    <w:bookmarkEnd w:id="20"/>
    <w:bookmarkStart w:id="21" w:name="X22cc2485207329aa66625b66fd4dc5f70dd76b8"/>
    <w:p>
      <w:pPr>
        <w:pStyle w:val="Heading2"/>
      </w:pPr>
      <w:r>
        <w:t xml:space="preserve">The Historical Context: From Soviet Clinics to Private Practice</w:t>
      </w:r>
    </w:p>
    <w:p>
      <w:pPr>
        <w:pStyle w:val="FirstParagraph"/>
      </w:pPr>
      <w:r>
        <w:t xml:space="preserve">To understand the current state of dentistry in Russia, one must look back at its history. During the Soviet era, healthcare was centralized and free for all citizens. While this provided universal access to basic dental care, it often lacked advanced materials and aesthetic focus. The primary goal was functionality: fixing decayed teeth to maintain chewing ability rather than enhancing smiles. However, as the Soviet Union dissolved in 1991, Russia underwent a profound transformation that extended deeply into the medical sector. The introduction of private healthcare allowed for an influx of international equipment and techniques.</w:t>
      </w:r>
    </w:p>
    <w:p>
      <w:pPr>
        <w:pStyle w:val="BodyText"/>
      </w:pPr>
      <w:r>
        <w:t xml:space="preserve">In Moscow, this transition was most visible. The capital city became a hub where Western dental standards began to merge with local practices. Today, when one speaks of a</w:t>
      </w:r>
      <w:r>
        <w:t xml:space="preserve"> </w:t>
      </w:r>
      <w:r>
        <w:rPr>
          <w:bCs/>
          <w:b/>
        </w:rPr>
        <w:t xml:space="preserve">Dentist</w:t>
      </w:r>
      <w:r>
        <w:t xml:space="preserve"> </w:t>
      </w:r>
      <w:r>
        <w:t xml:space="preserve">in Russia, the image is no longer that of a worker in a sterile, underfunded clinic but often that of a highly skilled professional operating in state-of-the-art facilities.</w:t>
      </w:r>
    </w:p>
    <w:bookmarkEnd w:id="21"/>
    <w:bookmarkStart w:id="22" w:name="X3bb5fcf0cd8e6abe2f4b354742e3e6c0d60ecb6"/>
    <w:p>
      <w:pPr>
        <w:pStyle w:val="Heading2"/>
      </w:pPr>
      <w:r>
        <w:t xml:space="preserve">Moscow: The Epicenter of Dental Innovation</w:t>
      </w:r>
    </w:p>
    <w:p>
      <w:pPr>
        <w:pStyle w:val="FirstParagraph"/>
      </w:pPr>
      <w:r>
        <w:t xml:space="preserve">Moscow serves as the beating heart for medical innovation in Russia. It is home to some of the most advanced dental centers in Eastern Europe. For a patient visiting Moscow, whether a local resident or an expatriate, the expectations are high. The city hosts numerous international dental conferences and attracts specialists trained not only in Russian universities but also across Europe and North America.</w:t>
      </w:r>
    </w:p>
    <w:p>
      <w:pPr>
        <w:pStyle w:val="BodyText"/>
      </w:pPr>
      <w:r>
        <w:t xml:space="preserve">The density of clinics in Moscow is staggering. From luxury boutiques in the city center offering "holistic" dentistry to community centers providing affordable care, the range is diverse. This diversity ensures that while high-end cosmetic procedures like veneers and implants are widely available, basic preventative care remains accessible to a broader demographic. This dual-tier system reflects the economic reality of modern Russia but highlights Moscow's unique position as a global city.</w:t>
      </w:r>
    </w:p>
    <w:bookmarkEnd w:id="22"/>
    <w:bookmarkStart w:id="23" w:name="Xd23c91fc55289c1ef8e87a1027e829dcfccc774"/>
    <w:p>
      <w:pPr>
        <w:pStyle w:val="Heading2"/>
      </w:pPr>
      <w:r>
        <w:t xml:space="preserve">The Role and Responsibility of the Modern Dentist</w:t>
      </w:r>
    </w:p>
    <w:p>
      <w:pPr>
        <w:pStyle w:val="FirstParagraph"/>
      </w:pPr>
      <w:r>
        <w:t xml:space="preserve">In this dynamic environment, the role of the dentist has expanded significantly. A contemporary dentist in Russia is required to be not just a surgeon but also a consultant in aesthetics and patient psychology. The stigma surrounding dental visits, which still persists in some rural parts of Russia, is gradually fading among Moscow's urban population. There is a growing awareness that oral health is intrinsically linked to cardiovascular health, diabetes management, and overall well-being.</w:t>
      </w:r>
    </w:p>
    <w:p>
      <w:pPr>
        <w:pStyle w:val="BodyText"/>
      </w:pPr>
      <w:r>
        <w:t xml:space="preserve">Furthermore, the educational requirements for becoming a dentist in Russia are stringent. Candidates must undergo years of specialized education at reputable institutions such as the First Moscow State Medical University named after I.M. Sechenov. This rigorous training ensures that dentists in Moscow possess strong theoretical foundations before entering clinical practice. However, continuous professional development is mandatory and highly encouraged, with many clinics offering internal training programs on the latest digital imaging technologies and computer-aided design/computer-aided manufacturing (CAD/CAM) systems.</w:t>
      </w:r>
    </w:p>
    <w:bookmarkEnd w:id="23"/>
    <w:bookmarkStart w:id="24" w:name="cultural-attitudes-towards-oral-health"/>
    <w:p>
      <w:pPr>
        <w:pStyle w:val="Heading2"/>
      </w:pPr>
      <w:r>
        <w:t xml:space="preserve">Cultural Attitudes Towards Oral Health</w:t>
      </w:r>
    </w:p>
    <w:p>
      <w:pPr>
        <w:pStyle w:val="FirstParagraph"/>
      </w:pPr>
      <w:r>
        <w:t xml:space="preserve">Cultural factors play a significant role in how dentistry is perceived in Russia. Traditionally, there was a fear of dental procedures, often fueled by childhood experiences with older equipment and less anesthesia. However, the rise of pain-free dentistry and sedation techniques has changed this narrative. In Moscow specifically, the emphasis on personal grooming and professional appearance means that cosmetic dentistry is booming. It is increasingly common for young professionals in Russia to seek orthodontic treatment (braces or clear aligners) not just in adolescence but well into adulthood.</w:t>
      </w:r>
    </w:p>
    <w:p>
      <w:pPr>
        <w:pStyle w:val="BodyText"/>
      </w:pPr>
      <w:r>
        <w:t xml:space="preserve">This cultural shift supports the economic viability of private dental practices. Competition among clinics drives prices down and quality up, benefiting the consumer. Patients are more informed than ever before, often researching procedures online and demanding transparency in pricing and methodology.</w:t>
      </w:r>
    </w:p>
    <w:bookmarkEnd w:id="24"/>
    <w:bookmarkStart w:id="25" w:name="challenges-facing-the-dental-sector"/>
    <w:p>
      <w:pPr>
        <w:pStyle w:val="Heading2"/>
      </w:pPr>
      <w:r>
        <w:t xml:space="preserve">Challenges Facing the Dental Sector</w:t>
      </w:r>
    </w:p>
    <w:p>
      <w:pPr>
        <w:pStyle w:val="FirstParagraph"/>
      </w:pPr>
      <w:r>
        <w:t xml:space="preserve">Despite these advancements, challenges remain. Economic sanctions have impacted Russia's economy, affecting the import of high-end dental materials such as specific implants and ceramics from Western manufacturers. Dentists in Moscow are increasingly adapting by sourcing alternatives from Asia or developing domestic manufacturing capabilities. This has led to a period of resilience and innovation within the profession.</w:t>
      </w:r>
    </w:p>
    <w:p>
      <w:pPr>
        <w:pStyle w:val="BodyText"/>
      </w:pPr>
      <w:r>
        <w:t xml:space="preserve">Additionally, there is a disparity between Moscow and other regions in Russia. While the capital boasts world-class facilities, smaller towns may still struggle with equipment shortages and a brain drain of specialized dentists moving to larger cities for better opportunities. Bridging this gap remains a crucial goal for healthcare policymakers.</w:t>
      </w:r>
    </w:p>
    <w:bookmarkEnd w:id="25"/>
    <w:bookmarkStart w:id="26" w:name="conclusion"/>
    <w:p>
      <w:pPr>
        <w:pStyle w:val="Heading2"/>
      </w:pPr>
      <w:r>
        <w:t xml:space="preserve">Conclusion</w:t>
      </w:r>
    </w:p>
    <w:p>
      <w:pPr>
        <w:pStyle w:val="FirstParagraph"/>
      </w:pPr>
      <w:r>
        <w:t xml:space="preserve">In conclusion, the essay on the state of dentistry in Russia reveals a sector in vibrant transformation. In Moscow, the profession has shed its old skins to embrace modernity, technology, and patient-centric care. The dentist is no longer just a mechanic for teeth but a vital partner in maintaining overall health and confidence. As Russia continues to integrate with global medical standards while navigating its unique economic landscape, the dental professionals in Moscow stand as examples of adaptability and excellence.</w:t>
      </w:r>
    </w:p>
    <w:p>
      <w:pPr>
        <w:pStyle w:val="BodyText"/>
      </w:pPr>
      <w:r>
        <w:t xml:space="preserve">For patients, understanding this context is important. It empowers them to seek better care, demand higher standards, and appreciate the complexity of the work performed by their local dentist. The future of dentistry in Russia looks promising, driven by a commitment to quality education and technological adoption that places Moscow firmly on the map as a leader in Eastern European healthcare.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Dentistry in Russia: A Focus on Moscow</dc:title>
  <dc:creator/>
  <dc:language>en</dc:language>
  <cp:keywords/>
  <dcterms:created xsi:type="dcterms:W3CDTF">2026-07-29T15:33:03Z</dcterms:created>
  <dcterms:modified xsi:type="dcterms:W3CDTF">2026-07-29T15:33:03Z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