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Oral</w:t>
      </w:r>
      <w:r>
        <w:t xml:space="preserve"> </w:t>
      </w:r>
      <w:r>
        <w:t xml:space="preserve">Healthcare</w:t>
      </w:r>
      <w:r>
        <w:t xml:space="preserve"> </w:t>
      </w:r>
      <w:r>
        <w:t xml:space="preserve">in</w:t>
      </w:r>
      <w:r>
        <w:t xml:space="preserve"> </w:t>
      </w:r>
      <w:r>
        <w:t xml:space="preserve">Riyadh</w:t>
      </w:r>
    </w:p>
    <w:bookmarkStart w:id="26" w:name="Xd5d53850d03f641a34827e815d83c640f88d100"/>
    <w:p>
      <w:pPr>
        <w:pStyle w:val="Heading1"/>
      </w:pPr>
      <w:r>
        <w:t xml:space="preserve">The Essential Role of the Modern Dentist in Saudi Arabia: A Comprehensive Essay on Oral Healthcare in Riyadh</w:t>
      </w:r>
    </w:p>
    <w:p>
      <w:pPr>
        <w:pStyle w:val="FirstParagraph"/>
      </w:pPr>
      <w:r>
        <w:t xml:space="preserve">In the rapidly evolving landscape of healthcare, few professions have undergone as significant a transformation as that of the</w:t>
      </w:r>
      <w:r>
        <w:t xml:space="preserve"> </w:t>
      </w:r>
      <w:r>
        <w:rPr>
          <w:bCs/>
          <w:b/>
        </w:rPr>
        <w:t xml:space="preserve">Dentist</w:t>
      </w:r>
      <w:r>
        <w:t xml:space="preserve">. Nowhere is this transformation more palpable than in</w:t>
      </w:r>
      <w:r>
        <w:t xml:space="preserve"> </w:t>
      </w:r>
      <w:r>
        <w:rPr>
          <w:bCs/>
          <w:b/>
        </w:rPr>
        <w:t xml:space="preserve">Saudi Arabia Riyadh</w:t>
      </w:r>
      <w:r>
        <w:t xml:space="preserve">, the capital city and cultural heart of the Kingdom. As Riyadh strides confidently toward its Vision 2030 goals, aiming to diversify its economy and enhance the quality of life for its citizens, public health initiatives have taken center stage. Within this broader framework of national development, oral health has emerged as a critical pillar. The</w:t>
      </w:r>
      <w:r>
        <w:t xml:space="preserve"> </w:t>
      </w:r>
      <w:r>
        <w:rPr>
          <w:bCs/>
          <w:b/>
        </w:rPr>
        <w:t xml:space="preserve">Dentist</w:t>
      </w:r>
      <w:r>
        <w:t xml:space="preserve"> </w:t>
      </w:r>
      <w:r>
        <w:t xml:space="preserve">is no longer merely a technician who fixes teeth; they are now recognized as vital partners in overall systemic health, aesthetic confidence, and the holistic well-being of the population in</w:t>
      </w:r>
      <w:r>
        <w:t xml:space="preserve"> </w:t>
      </w:r>
      <w:r>
        <w:rPr>
          <w:bCs/>
          <w:b/>
        </w:rPr>
        <w:t xml:space="preserve">Saudi Arabia Riyadh</w:t>
      </w:r>
      <w:r>
        <w:t xml:space="preserve">.</w:t>
      </w:r>
    </w:p>
    <w:bookmarkStart w:id="20" w:name="Xc1002faf64a888403e7cb819a2b6176fdeea5ec"/>
    <w:p>
      <w:pPr>
        <w:pStyle w:val="Heading2"/>
      </w:pPr>
      <w:r>
        <w:t xml:space="preserve">The Cultural and Social Significance of Oral Health</w:t>
      </w:r>
    </w:p>
    <w:p>
      <w:pPr>
        <w:pStyle w:val="FirstParagraph"/>
      </w:pPr>
      <w:r>
        <w:t xml:space="preserve">To understand the weight of this profession, one must first appreciate the cultural context. In Saudi society, personal appearance and hygiene are deeply rooted in both religious practices and social etiquette. The concept of "cleanliness is half of faith" resonates strongly with the Muslim population, influencing daily routines that include oral hygiene. Furthermore, in a culture that places high value on hospitality and social interaction, a healthy smile is often viewed as a sign of vitality, youthfulness, and success. Consequently, the demand for dental services in</w:t>
      </w:r>
      <w:r>
        <w:t xml:space="preserve"> </w:t>
      </w:r>
      <w:r>
        <w:rPr>
          <w:bCs/>
          <w:b/>
        </w:rPr>
        <w:t xml:space="preserve">Saudi Arabia Riyadh</w:t>
      </w:r>
      <w:r>
        <w:t xml:space="preserve"> </w:t>
      </w:r>
      <w:r>
        <w:t xml:space="preserve">is not just medical but also deeply social. The modern</w:t>
      </w:r>
      <w:r>
        <w:t xml:space="preserve"> </w:t>
      </w:r>
      <w:r>
        <w:rPr>
          <w:bCs/>
          <w:b/>
        </w:rPr>
        <w:t xml:space="preserve">Dentist</w:t>
      </w:r>
      <w:r>
        <w:t xml:space="preserve"> </w:t>
      </w:r>
      <w:r>
        <w:t xml:space="preserve">operates at the intersection of healthcare and lifestyle enhancement.</w:t>
      </w:r>
    </w:p>
    <w:bookmarkEnd w:id="20"/>
    <w:bookmarkStart w:id="21" w:name="X89bef195e8e78f269dedbe74a40a7afe838b652"/>
    <w:p>
      <w:pPr>
        <w:pStyle w:val="Heading2"/>
      </w:pPr>
      <w:r>
        <w:t xml:space="preserve">Vision 2030 and the Expansion of Healthcare Infrastructure</w:t>
      </w:r>
    </w:p>
    <w:p>
      <w:pPr>
        <w:pStyle w:val="FirstParagraph"/>
      </w:pPr>
      <w:r>
        <w:t xml:space="preserve">The launch of Vision 2030 has catalyzed a massive overhaul in how healthcare is delivered in</w:t>
      </w:r>
      <w:r>
        <w:t xml:space="preserve"> </w:t>
      </w:r>
      <w:r>
        <w:rPr>
          <w:bCs/>
          <w:b/>
        </w:rPr>
        <w:t xml:space="preserve">Saudi Arabia Riyadh</w:t>
      </w:r>
      <w:r>
        <w:t xml:space="preserve">. The government has invested heavily in building world-class medical cities, specialized centers, and private clinics equipped with state-of-the-art technology. This infrastructure boom has directly elevated the role of the</w:t>
      </w:r>
      <w:r>
        <w:t xml:space="preserve"> </w:t>
      </w:r>
      <w:r>
        <w:rPr>
          <w:bCs/>
          <w:b/>
        </w:rPr>
        <w:t xml:space="preserve">Dentist</w:t>
      </w:r>
      <w:r>
        <w:t xml:space="preserve">. Today’s dental clinics in Riyadh are not just sterile rooms with drills; they are comprehensive care centers offering everything from preventive education to complex orthodontic surgeries and cosmetic dentistry.</w:t>
      </w:r>
    </w:p>
    <w:p>
      <w:pPr>
        <w:pStyle w:val="BodyText"/>
      </w:pPr>
      <w:r>
        <w:t xml:space="preserve">This shift has necessitated a higher standard of practice. The</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is expected to be fluent in the latest digital technologies, including 3D printing for prosthetics, CAD/CAM systems for same-day crowns, and laser dentistry for minimally invasive procedures. The integration of these technologies ensures that patients receive care that is faster, more precise, and less painful than ever before. This technological leap is a direct result of the government’s push to position</w:t>
      </w:r>
      <w:r>
        <w:t xml:space="preserve"> </w:t>
      </w:r>
      <w:r>
        <w:rPr>
          <w:bCs/>
          <w:b/>
        </w:rPr>
        <w:t xml:space="preserve">Saudi Arabia Riyadh</w:t>
      </w:r>
      <w:r>
        <w:t xml:space="preserve"> </w:t>
      </w:r>
      <w:r>
        <w:t xml:space="preserve">as a leading medical tourism hub in the region.</w:t>
      </w:r>
    </w:p>
    <w:bookmarkEnd w:id="21"/>
    <w:bookmarkStart w:id="22" w:name="X30932c26da4109feb0f4220bd4c254642482c76"/>
    <w:p>
      <w:pPr>
        <w:pStyle w:val="Heading2"/>
      </w:pPr>
      <w:r>
        <w:t xml:space="preserve">The Dentist as an Educator and Preventive Care Advocate</w:t>
      </w:r>
    </w:p>
    <w:p>
      <w:pPr>
        <w:pStyle w:val="FirstParagraph"/>
      </w:pPr>
      <w:r>
        <w:t xml:space="preserve">A significant portion of dental challenges in</w:t>
      </w:r>
      <w:r>
        <w:t xml:space="preserve"> </w:t>
      </w:r>
      <w:r>
        <w:rPr>
          <w:bCs/>
          <w:b/>
        </w:rPr>
        <w:t xml:space="preserve">Saudi Arabia Riyadh</w:t>
      </w:r>
      <w:r>
        <w:t xml:space="preserve">, such as tooth decay and gum disease, are linked to dietary habits. The traditional Saudi diet, often rich in carbohydrates and sugars (such as dates and sweet beverages), poses unique risks if oral hygiene is neglected. Herein lies the critical role of the</w:t>
      </w:r>
      <w:r>
        <w:t xml:space="preserve"> </w:t>
      </w:r>
      <w:r>
        <w:rPr>
          <w:bCs/>
          <w:b/>
        </w:rPr>
        <w:t xml:space="preserve">Dentist</w:t>
      </w:r>
      <w:r>
        <w:t xml:space="preserve"> </w:t>
      </w:r>
      <w:r>
        <w:t xml:space="preserve">not just as a practitioner but as an educator. In recent years, there has been a concerted effort by dental associations in</w:t>
      </w:r>
      <w:r>
        <w:t xml:space="preserve"> </w:t>
      </w:r>
      <w:r>
        <w:rPr>
          <w:bCs/>
          <w:b/>
        </w:rPr>
        <w:t xml:space="preserve">Saudi Arabia Riyadh</w:t>
      </w:r>
      <w:r>
        <w:t xml:space="preserve"> </w:t>
      </w:r>
      <w:r>
        <w:t xml:space="preserve">to promote preventive care.</w:t>
      </w:r>
    </w:p>
    <w:p>
      <w:pPr>
        <w:pStyle w:val="BodyText"/>
      </w:pPr>
      <w:r>
        <w:t xml:space="preserve">The modern</w:t>
      </w:r>
      <w:r>
        <w:t xml:space="preserve"> </w:t>
      </w:r>
      <w:r>
        <w:rPr>
          <w:bCs/>
          <w:b/>
        </w:rPr>
        <w:t xml:space="preserve">Dentist</w:t>
      </w:r>
      <w:r>
        <w:t xml:space="preserve"> </w:t>
      </w:r>
      <w:r>
        <w:t xml:space="preserve">spends considerable time counseling patients on the impact of sugar consumption and proper brushing techniques. School programs, community workshops, and digital outreach campaigns led by dental professionals have helped shift the paradigm from "fixing" teeth to "preserving" them. This educational role is crucial for long-term public health. By empowering citizens with knowledge,</w:t>
      </w:r>
      <w:r>
        <w:t xml:space="preserve"> </w:t>
      </w:r>
      <w:r>
        <w:rPr>
          <w:bCs/>
          <w:b/>
        </w:rPr>
        <w:t xml:space="preserve">Dentists</w:t>
      </w:r>
      <w:r>
        <w:t xml:space="preserve"> </w:t>
      </w:r>
      <w:r>
        <w:t xml:space="preserve">help reduce the burden of chronic oral diseases, leading to better overall health outcomes and reduced healthcare costs for the nation.</w:t>
      </w:r>
    </w:p>
    <w:bookmarkEnd w:id="22"/>
    <w:bookmarkStart w:id="23" w:name="X34704d9a2011118856fa5066e56b0af56c5fd27"/>
    <w:p>
      <w:pPr>
        <w:pStyle w:val="Heading2"/>
      </w:pPr>
      <w:r>
        <w:t xml:space="preserve">Bridging Cultural Sensitivities in Dental Care</w:t>
      </w:r>
    </w:p>
    <w:p>
      <w:pPr>
        <w:pStyle w:val="FirstParagraph"/>
      </w:pPr>
      <w:r>
        <w:t xml:space="preserve">Riyadh is a cosmopolitan city with a diverse population comprising locals from across</w:t>
      </w:r>
      <w:r>
        <w:t xml:space="preserve"> </w:t>
      </w:r>
      <w:r>
        <w:rPr>
          <w:bCs/>
          <w:b/>
        </w:rPr>
        <w:t xml:space="preserve">Saudi Arabia</w:t>
      </w:r>
      <w:r>
        <w:t xml:space="preserve">, expatriates from around the globe, and an increasing number of tourists. The</w:t>
      </w:r>
      <w:r>
        <w:t xml:space="preserve"> </w:t>
      </w:r>
      <w:r>
        <w:rPr>
          <w:bCs/>
          <w:b/>
        </w:rPr>
        <w:t xml:space="preserve">Dentist</w:t>
      </w:r>
      <w:r>
        <w:t xml:space="preserve"> </w:t>
      </w:r>
      <w:r>
        <w:t xml:space="preserve">in this environment must possess high cultural intelligence. For instance, there are specific considerations for female patients regarding gender-concordant care, which is a significant factor in patient comfort and accessibility in conservative segments of society. Many clinics in</w:t>
      </w:r>
      <w:r>
        <w:t xml:space="preserve"> </w:t>
      </w:r>
      <w:r>
        <w:rPr>
          <w:bCs/>
          <w:b/>
        </w:rPr>
        <w:t xml:space="preserve">Saudi Arabia Riyadh</w:t>
      </w:r>
      <w:r>
        <w:t xml:space="preserve"> </w:t>
      </w:r>
      <w:r>
        <w:t xml:space="preserve">have responded by offering female-only dental departments or ensuring strict privacy protocols.</w:t>
      </w:r>
    </w:p>
    <w:p>
      <w:pPr>
        <w:pStyle w:val="BodyText"/>
      </w:pPr>
      <w:r>
        <w:t xml:space="preserve">Furthermore, the</w:t>
      </w:r>
      <w:r>
        <w:t xml:space="preserve"> </w:t>
      </w:r>
      <w:r>
        <w:rPr>
          <w:bCs/>
          <w:b/>
        </w:rPr>
        <w:t xml:space="preserve">Dentist</w:t>
      </w:r>
      <w:r>
        <w:t xml:space="preserve"> </w:t>
      </w:r>
      <w:r>
        <w:t xml:space="preserve">must navigate the expectations of cosmetic dentistry carefully. The desire for perfect smiles, often driven by social media trends and traditional aesthetics (such as white, straight teeth), requires a delicate balance between artistic execution and biological preservation. The ethical practice of a</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involves managing patient expectations realistically, ensuring that cosmetic enhancements do not compromise the structural integrity of the teeth or lead to unnecessary overtreatment.</w:t>
      </w:r>
    </w:p>
    <w:bookmarkEnd w:id="23"/>
    <w:bookmarkStart w:id="24" w:name="Xa0b36b802e10f98bc030e9f96b68095c1fa513d"/>
    <w:p>
      <w:pPr>
        <w:pStyle w:val="Heading2"/>
      </w:pPr>
      <w:r>
        <w:t xml:space="preserve">The Future: Tele-dentistry and Digital Integration</w:t>
      </w:r>
    </w:p>
    <w:p>
      <w:pPr>
        <w:pStyle w:val="FirstParagraph"/>
      </w:pPr>
      <w:r>
        <w:t xml:space="preserve">Looking ahead, the role of the</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is poised for another revolution through digital integration. The widespread adoption of smartphones and internet connectivity has paved the way for tele-dentistry. Remote consultations are becoming more common, allowing patients to receive preliminary advice or follow-up care without visiting the clinic physically. This is particularly beneficial in a sprawling metropolis like Riyadh, where traffic congestion can be a barrier to accessing healthcare.</w:t>
      </w:r>
    </w:p>
    <w:p>
      <w:pPr>
        <w:pStyle w:val="BodyText"/>
      </w:pPr>
      <w:r>
        <w:t xml:space="preserve">Moreover, Artificial Intelligence (AI) is beginning to assist</w:t>
      </w:r>
      <w:r>
        <w:t xml:space="preserve"> </w:t>
      </w:r>
      <w:r>
        <w:rPr>
          <w:bCs/>
          <w:b/>
        </w:rPr>
        <w:t xml:space="preserve">Dentists</w:t>
      </w:r>
      <w:r>
        <w:t xml:space="preserve"> </w:t>
      </w:r>
      <w:r>
        <w:t xml:space="preserve">in diagnosing issues from X-rays with greater accuracy than human eyes alone. As</w:t>
      </w:r>
      <w:r>
        <w:t xml:space="preserve"> </w:t>
      </w:r>
      <w:r>
        <w:rPr>
          <w:bCs/>
          <w:b/>
        </w:rPr>
        <w:t xml:space="preserve">Saudi Arabia Riyadh</w:t>
      </w:r>
      <w:r>
        <w:t xml:space="preserve"> </w:t>
      </w:r>
      <w:r>
        <w:t xml:space="preserve">continues its digital transformation, the</w:t>
      </w:r>
      <w:r>
        <w:t xml:space="preserve"> </w:t>
      </w:r>
      <w:r>
        <w:rPr>
          <w:bCs/>
          <w:b/>
        </w:rPr>
        <w:t xml:space="preserve">Dentist</w:t>
      </w:r>
      <w:r>
        <w:t xml:space="preserve"> </w:t>
      </w:r>
      <w:r>
        <w:t xml:space="preserve">will increasingly act as a hybrid professional—part clinician, part data analyst. This evolution promises to make dental care more efficient and accessible, aligning perfectly with the Kingdom’s vision of a modernized economy.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occupies a pivotal position in contemporary society. They are guardians of oral health, educators on lifestyle habits, and facilitators of aesthetic confidence. The dynamic environment of Riyadh, driven by Vision 2030’s ambitious goals for health and technology, has elevated the standards and expectations placed upon dental professionals. From combating the challenges posed by traditional diets to embracing cutting-edge digital technologies and navigating complex cultural sensitivities, the modern</w:t>
      </w:r>
      <w:r>
        <w:t xml:space="preserve"> </w:t>
      </w:r>
      <w:r>
        <w:rPr>
          <w:bCs/>
          <w:b/>
        </w:rPr>
        <w:t xml:space="preserve">Dentist</w:t>
      </w:r>
      <w:r>
        <w:t xml:space="preserve"> </w:t>
      </w:r>
      <w:r>
        <w:t xml:space="preserve">is indispensable. As</w:t>
      </w:r>
      <w:r>
        <w:t xml:space="preserve"> </w:t>
      </w:r>
      <w:r>
        <w:rPr>
          <w:bCs/>
          <w:b/>
        </w:rPr>
        <w:t xml:space="preserve">Saudi Arabia Riyadh</w:t>
      </w:r>
      <w:r>
        <w:t xml:space="preserve"> </w:t>
      </w:r>
      <w:r>
        <w:t xml:space="preserve">continues to grow into a global metropolis, the continued professional development and societal recognition of dentistry will remain essential to maintaining the health and happiness of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Modern Dentist in Saudi Arabia: A Comprehensive Essay on Oral Healthcare in Riyadh</dc:title>
  <dc:creator/>
  <cp:keywords/>
  <dcterms:created xsi:type="dcterms:W3CDTF">2026-07-29T08:52:35Z</dcterms:created>
  <dcterms:modified xsi:type="dcterms:W3CDTF">2026-07-29T08:52:35Z</dcterms:modified>
</cp:coreProperties>
</file>

<file path=docProps/custom.xml><?xml version="1.0" encoding="utf-8"?>
<Properties xmlns="http://schemas.openxmlformats.org/officeDocument/2006/custom-properties" xmlns:vt="http://schemas.openxmlformats.org/officeDocument/2006/docPropsVTypes"/>
</file>