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Dentist</w:t>
      </w:r>
      <w:r>
        <w:t xml:space="preserve"> </w:t>
      </w:r>
      <w:r>
        <w:t xml:space="preserve">in</w:t>
      </w:r>
      <w:r>
        <w:t xml:space="preserve"> </w:t>
      </w:r>
      <w:r>
        <w:t xml:space="preserve">United</w:t>
      </w:r>
      <w:r>
        <w:t xml:space="preserve"> </w:t>
      </w:r>
      <w:r>
        <w:t xml:space="preserve">Kingdom</w:t>
      </w:r>
      <w:r>
        <w:t xml:space="preserve"> </w:t>
      </w:r>
      <w:r>
        <w:t xml:space="preserve">London</w:t>
      </w:r>
    </w:p>
    <w:bookmarkStart w:id="25" w:name="Xdd9b00656ea3b03473f7cc7bb5e9a3b261540c2"/>
    <w:p>
      <w:pPr>
        <w:pStyle w:val="Heading1"/>
      </w:pPr>
      <w:r>
        <w:t xml:space="preserve">The Role and Evolution of the Dentist in United Kingdom London</w:t>
      </w:r>
    </w:p>
    <w:p>
      <w:pPr>
        <w:pStyle w:val="FirstParagraph"/>
      </w:pPr>
      <w:r>
        <w:t xml:space="preserve">In the bustling metropolis of United Kingdom London, where history intertwines with modern innovation, the role of healthcare professionals is both revered and scrutinized. Among these professionals, the dentist holds a position that has undergone significant transformation over centuries. From ancient remedies to high-tech digital imaging, the journey of dentistry in this vibrant capital reflects broader shifts in medical science, public health policy, and societal attitudes toward oral hygiene. This essay explores the multifaceted role of the dentist within United Kingdom London, examining historical contexts, current challenges faced by practitioners and patients alike under the National Health Service (NHS), and future aspirations for comprehensive dental care.</w:t>
      </w:r>
    </w:p>
    <w:bookmarkStart w:id="20" w:name="Xfa5707f8dca6ba40feac9312a25122c99789acf"/>
    <w:p>
      <w:pPr>
        <w:pStyle w:val="Heading2"/>
      </w:pPr>
      <w:r>
        <w:t xml:space="preserve">Historical Context: From Barbers to Specialists</w:t>
      </w:r>
    </w:p>
    <w:p>
      <w:pPr>
        <w:pStyle w:val="FirstParagraph"/>
      </w:pPr>
      <w:r>
        <w:t xml:space="preserve">To understand the contemporary landscape of dentistry in United Kingdom London, one must first look back at its origins. Historically, tooth extraction and basic oral procedures were performed not by dedicated medical doctors but by barbers and blacksmiths who possessed manual dexterity. These early practitioners operated in markets across what is now central London, treating ailments ranging from abscesses to loose teeth using rudimentary tools. The separation of barbering from surgery occurred formally in 1745 when the Company of Barber-Surgeons established distinct guilds for surgeons and barbers, paving the way for specialized dental education.</w:t>
      </w:r>
    </w:p>
    <w:p>
      <w:pPr>
        <w:pStyle w:val="BodyText"/>
      </w:pPr>
      <w:r>
        <w:t xml:space="preserve">By the nineteenth century, London became a hub for dental innovation. Figures like Pierre Fauchard, often regarded as the "father of modern dentistry," influenced practices globally through their publications detailing surgical techniques and prosthetics. In United Kingdom London specifically, institutions such as Guy's Hospital began offering formal training in dental surgery during the late eighteenth century, marking a pivotal shift toward professionalization. Today’s dentist stands on the shoulders of these pioneers who transformed oral health from an artisanal craft into a scientific discipline.</w:t>
      </w:r>
    </w:p>
    <w:bookmarkEnd w:id="20"/>
    <w:bookmarkStart w:id="21" w:name="Xb25de66666dc148b1fcd1530f7b26646bf224fe"/>
    <w:p>
      <w:pPr>
        <w:pStyle w:val="Heading2"/>
      </w:pPr>
      <w:r>
        <w:t xml:space="preserve">The Modern Dentist: A Healthcare Professional</w:t>
      </w:r>
    </w:p>
    <w:p>
      <w:pPr>
        <w:pStyle w:val="FirstParagraph"/>
      </w:pPr>
      <w:r>
        <w:t xml:space="preserve">In contemporary United Kingdom London, the dentist is recognized as a vital component of primary healthcare. Unlike general practitioners who focus on overall wellness, dentists specialize in diagnosing and treating conditions affecting teeth, gums, jaws, and associated structures. Their responsibilities extend beyond routine check-ups; they manage complex cases involving orthodontics (straightening teeth), oral surgery (removing impacted wisdom or performing reconstructive surgeries), pediatrics (caring for children’s developing smiles), prosthodontics (restoring missing parts via implants or bridges). Each specialization requires rigorous training culminating in qualification recognized by the General Dental Council—the regulatory body overseeing all dental professionals practicing legally within the UK.</w:t>
      </w:r>
    </w:p>
    <w:p>
      <w:pPr>
        <w:pStyle w:val="BodyText"/>
      </w:pPr>
      <w:r>
        <w:t xml:space="preserve">The work environment of a dentist varies widely depending on whether they operate privately or through publicly funded services. Private clinics dotting areas like Mayfair offer premium aesthetics alongside traditional treatments while waiting times may be shorter due to direct payment models. Conversely those working under NHS contracts strive equally hard yet face additional constraints related to funding allocations set annually by government authorities aiming balance accessibility affordability across diverse populations residing throughout Greater London boroughs.</w:t>
      </w:r>
    </w:p>
    <w:bookmarkEnd w:id="21"/>
    <w:bookmarkStart w:id="22" w:name="navigating-the-nhs-landscape"/>
    <w:p>
      <w:pPr>
        <w:pStyle w:val="Heading2"/>
      </w:pPr>
      <w:r>
        <w:t xml:space="preserve">Navigating the NHS Landscape</w:t>
      </w:r>
    </w:p>
    <w:p>
      <w:pPr>
        <w:pStyle w:val="FirstParagraph"/>
      </w:pPr>
      <w:r>
        <w:t xml:space="preserve">A defining feature of delivering dental care in United Kingdom London involves navigating complexities inherent within nationalized healthcare systems like our beloved NHS. Since its inception post-war era aimed ensuring universal access regardless socioeconomic background, many aspects including emergency extractions fillings root canal treatments covered entirely free charge eligible individuals meeting certain criteria such as low income families pregnant women elderly citizens etcetera—but only partially subsidised rates apply standard adult populations paying fixed band fees determined periodically based upon inflation adjustments plus administrative overheads incurred providing service delivery infrastructure nationwide.</w:t>
      </w:r>
    </w:p>
    <w:p>
      <w:pPr>
        <w:pStyle w:val="BodyText"/>
      </w:pPr>
      <w:r>
        <w:t xml:space="preserve">This dual system creates unique dynamics impacting both practitioners consumers. On one hand it guarantees basic level protection against catastrophic financial burdens associated unexpectedly serious medical issues requiring immediate intervention. However critics argue inequitable distribution resources leads disparities regional availability depending largely geographical location economic status individual household income levels thereby exacerbating existing inequalities prevalent among marginalized communities living inner city neighborhoods compared suburban affluent districts enjoying greater proximity convenience professional expertise.</w:t>
      </w:r>
    </w:p>
    <w:bookmarkEnd w:id="22"/>
    <w:bookmarkStart w:id="23" w:name="challenges-facing-dentists-today"/>
    <w:p>
      <w:pPr>
        <w:pStyle w:val="Heading2"/>
      </w:pPr>
      <w:r>
        <w:t xml:space="preserve">Challenges Facing Dentists Today</w:t>
      </w:r>
    </w:p>
    <w:p>
      <w:pPr>
        <w:pStyle w:val="FirstParagraph"/>
      </w:pPr>
      <w:r>
        <w:t xml:space="preserve">Dentistry faces numerous challenges today particularly evident within densely populated urban centers like our capital city. One major concern revolves around workforce shortages exacerbated aging demographic trend affecting existing practitioners nearing retirement age alongside increasing demand generated growing population size coupled higher awareness levels regarding importance maintaining good hygiene habits throughout lifecycle stages.</w:t>
      </w:r>
    </w:p>
    <w:p>
      <w:pPr>
        <w:pStyle w:val="BodyText"/>
      </w:pPr>
      <w:r>
        <w:t xml:space="preserve">Another pressing issue pertains cost pressures stemming rising operational expenses encompassing everything from rent utilities insurance premiums technology upgrades necessary keeping pace advancements diagnostic equipment treatment protocols required deliver optimal outcomes patient satisfaction ratings. Furthermore bureaucratic hurdles associated navigating regulatory frameworks governing clinical standards ethical conduct data privacy regulations add further layer complexity day-to-day operations forcing many considering leaving profession altogether despite passion driving initial career choices made years ago inspired desire help others achieve healthier lives.</w:t>
      </w:r>
    </w:p>
    <w:bookmarkEnd w:id="23"/>
    <w:bookmarkStart w:id="24" w:name="X6137611026af5b398efdaeceafcd954d2fc8b02"/>
    <w:p>
      <w:pPr>
        <w:pStyle w:val="Heading2"/>
      </w:pPr>
      <w:r>
        <w:t xml:space="preserve">The Future of Dentistry in United Kingdom London</w:t>
      </w:r>
    </w:p>
    <w:p>
      <w:pPr>
        <w:pStyle w:val="FirstParagraph"/>
      </w:pPr>
      <w:r>
        <w:t xml:space="preserve">Looking ahead, several trends promise reshape how services delivered across Greater London region. Technological innovations such as artificial intelligence algorithms capable detecting early signs decay cavities before visible naked eye combined augmented reality simulations allowing educators train students virtually reduce reliance physical models traditionally used classroom settings thus accelerating learning curves preparing next generation ready tackle real-world scenarios efficiently effectively.</w:t>
      </w:r>
    </w:p>
    <w:p>
      <w:pPr>
        <w:pStyle w:val="BodyText"/>
      </w:pPr>
      <w:r>
        <w:t xml:space="preserve">Additionally telehealth platforms expanding reach enabling remote consultations follow-up appointments reducing unnecessary visits crowded waiting rooms thereby freeing capacity available treating urgent cases needing immediate attention. Such digital transformations enhance convenience flexibility patients while simultaneously optimizing resource utilization practices implemented by clinics striving maximize efficiency without compromising quality standards established over decades evolution field itself.</w:t>
      </w:r>
    </w:p>
    <w:p>
      <w:pPr>
        <w:pStyle w:val="BodyText"/>
      </w:pPr>
      <w:r>
        <w:t xml:space="preserve">In conclusion, being a</w:t>
      </w:r>
      <w:r>
        <w:t xml:space="preserve"> </w:t>
      </w:r>
      <w:r>
        <w:rPr>
          <w:bCs/>
          <w:b/>
        </w:rPr>
        <w:t xml:space="preserve">Dentist</w:t>
      </w:r>
      <w:r>
        <w:t xml:space="preserve"> </w:t>
      </w:r>
      <w:r>
        <w:t xml:space="preserve">in</w:t>
      </w:r>
      <w:r>
        <w:t xml:space="preserve"> </w:t>
      </w:r>
      <w:r>
        <w:rPr>
          <w:bCs/>
          <w:b/>
        </w:rPr>
        <w:t xml:space="preserve">United Kingdom London</w:t>
      </w:r>
      <w:r>
        <w:t xml:space="preserve"> </w:t>
      </w:r>
      <w:r>
        <w:t xml:space="preserve">involves much more than simply drilling cavities or whitening teeth. It represents dedication to improving lives through personalized care tailored unique needs each individual encountered along journey toward achieving lifelong wellness goals. Despite facing significant hurdles posed by economic pressures technological disruptions evolving expectations placed upon providers expected adapt quickly embrace change maintain high standards excellence consistently demonstrated daily interactions between clinician patient relationship built trust mutual respect shared commitment preserving health dignity ensuring everyone regardless background has opportunity smile confidently knowing their smile represents best version themselves possible today tomorrow future generations yet unborn waiting witness beauty power human connection forged shared experiences celebrating triumphs overcoming adversity together facing uncertainties head-on courageous determination defining spirit humanity everywhere including vibrant cosmopolitan heart beating steadily within iconic skyline home countless dreams aspirations hopes realized everyday actions taken responsibly ethically responsibly caring deeply about making positive difference wherever goes—because ultimately that's what truly matters most.</w:t>
      </w:r>
    </w:p>
    <w:p>
      <w:pPr>
        <w:pStyle w:val="BodyText"/>
      </w:pPr>
      <w:r>
        <w:rPr>
          <w:bCs/>
          <w:b/>
        </w:rPr>
        <w:t xml:space="preserve">Conclusion:</w:t>
      </w:r>
      <w:r>
        <w:t xml:space="preserve"> </w:t>
      </w:r>
      <w:r>
        <w:t xml:space="preserve">The evolution of the dentist in United Kingdom London reflects a dynamic interplay between historical tradition, modern technology, and public health policy. As challenges persist, the commitment of dental professionals to provide high-quality care remains unwavering. Future advancements promise to enhance accessibility and efficiency, ensuring that every resident has access to excellent dental services regardless of their background or financial means.</w:t>
      </w:r>
    </w:p>
    <w:p>
      <w:pPr>
        <w:pStyle w:val="BodyText"/>
      </w:pPr>
      <w:r>
        <w:t xml:space="preserve">© 2023 Essay Document on Dentistry in United Kingdom London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Dentist in United Kingdom London</dc:title>
  <dc:creator/>
  <dc:language>en</dc:language>
  <cp:keywords/>
  <dcterms:created xsi:type="dcterms:W3CDTF">2026-07-29T02:06:07Z</dcterms:created>
  <dcterms:modified xsi:type="dcterms:W3CDTF">2026-07-29T02:06:07Z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