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ec43513e38c337e65fe594daf7ef181420dc18"/>
    <w:p>
      <w:pPr>
        <w:pStyle w:val="Heading1"/>
      </w:pPr>
      <w:r>
        <w:t xml:space="preserve">The Essential Role of the Dentist in United Kingdom Manchester</w:t>
      </w:r>
    </w:p>
    <w:p>
      <w:pPr>
        <w:pStyle w:val="FirstParagraph"/>
      </w:pPr>
      <w:r>
        <w:t xml:space="preserve">Oral health is frequently underestimated in its broader impact on general well-being, yet it serves as a critical gateway to overall physical and mental health. In the bustling metropolitan hub of United Kingdom Manchester, where lifestyle pressures are high and diverse populations converge, the significance of accessible and competent dental care cannot be overstated. The dentist is not merely a technician who fixes teeth; they are integral healthcare providers who play a pivotal role in preventing disease, managing pain, enhancing aesthetic confidence, and contributing to the socioeconomic vitality of communities within United Kingdom Manchester. This essay explores the multifaceted importance of the dentist within this specific geographic and cultural context, highlighting their clinical responsibilities, public health contributions, and evolving role in modern society.</w:t>
      </w:r>
      <w:r>
        <w:t xml:space="preserve"> </w:t>
      </w:r>
      <w:r>
        <w:t xml:space="preserve">Historically dental care has evolved from a simple trade focused on extraction to a sophisticated medical discipline encompassing prevention, diagnosis, and complex restorative procedures. In United Kingdom Manchester the integration of dental services into the broader National Health Service (NHS) framework ensures that essential care remains accessible to all citizens regardless of their socioeconomic status. For many residents in this vibrant city a dentist serves as the first point of contact for identifying systemic health issues such as diabetes, oral cancer and cardiovascular diseases through early signs manifesting in the mouth. The diagnostic eye of a trained dentist can detect subtle changes that may indicate larger medical concerns, thereby acting as an essential partner to general practitioners and hospital specialists in United Kingdom Manchester healthcare networks.</w:t>
      </w:r>
      <w:r>
        <w:t xml:space="preserve"> </w:t>
      </w:r>
      <w:r>
        <w:t xml:space="preserve">Beyond diagnosis prevention stands at the forefront of modern dental practice. In United Kingdom Manchester public health campaigns and individual consultations emphasize the importance of hygiene practices regular check-ups and dietary awareness. Dentists educate patients on effective brushing techniques the significance of flossing and the detrimental effects of sugar consumption on enamel health. Given that Manchester has a diverse population with varying cultural dietary habits this educational role becomes even more critical. Dentists must navigate cultural nuances while promoting universal standards of oral hygiene ensuring that messages are culturally sensitive yet medically accurate. This preventive approach not only reduces the burden on emergency services but also empowers individuals to take ownership of their health outcomes leading to long-term savings in both healthcare costs and quality of life improvements for residents across United Kingdom Manchester.</w:t>
      </w:r>
      <w:r>
        <w:t xml:space="preserve"> </w:t>
      </w:r>
      <w:r>
        <w:t xml:space="preserve">The aesthetic dimension of dental care is another area where dentists make a profound impact particularly in a cosmopolitan city like United Kingdom Manchester. Appearance significantly influences social interactions career opportunities and self-esteem. Dental professionals offer treatments ranging from simple whitening procedures to complex orthodontic interventions and cosmetic restorations that help individuals feel confident in their smiles. In an era heavily influenced by social media where visual presentation plays a central role the demand for aesthetic dental services has surged in United Kingdom Manchester. However it is imperative to distinguish between elective cosmetic enhancements and necessary restorative work which may be covered by NHS guidelines depending on clinical need. Dentists must balance patient desires with medical ethics ensuring that treatments are appropriate beneficial and aligned with overall oral health goals.</w:t>
      </w:r>
      <w:r>
        <w:t xml:space="preserve"> </w:t>
      </w:r>
      <w:r>
        <w:t xml:space="preserve">Furthermore the dentist plays a crucial role in managing pain relief which is often a primary reason individuals seek urgent care in United Kingdom Manchester. Dental pain can be excruciating impacting sleep concentration and daily functioning. Emergency dental services provided by general practitioners or specialist endodontists offer timely relief preventing minor issues from escalating into severe infections or abscesses that could require hospitalization. The ability of a dentist to provide immediate intervention for trauma such as knocked-out teeth fractured crowns or lost fillings is invaluable especially among young people involved in sports students studying at Manchester’s renowned universities and workers engaged in industrial activities common in this historic city. Quick access to emergency dental care mitigates suffering and prevents complications that could lead to more extensive surgeries later on.</w:t>
      </w:r>
      <w:r>
        <w:t xml:space="preserve"> </w:t>
      </w:r>
      <w:r>
        <w:t xml:space="preserve">Education and specialization within the field also highlight the importance of dentists as lifelong learners committed to excellence. In United Kingdom Manchester many practitioners engage with specialized fields including periodontics orthodontics paediatrics prosthodontics and oral surgery each requiring advanced training beyond general dental qualification this diversification ensures that complex cases receive expert attention tailored to specific patient needs whether it involves children’s developing teeth elderly patients with multiple medical conditions or individuals requiring full-mouth rehabilitations. This specialization enhances the overall standard of care available in United Kingdom Manchester making it a competitive destination for both local residents and those seeking private treatment options abroad due to its reputation for high-quality service and modern facilities.</w:t>
      </w:r>
      <w:r>
        <w:t xml:space="preserve"> </w:t>
      </w:r>
      <w:r>
        <w:t xml:space="preserve">Community engagement is another vital aspect of the dentist’s role particularly in diverse urban settings like United Kingdom Manchester. Many dental practices participate in community outreach programs offering free screenings workshops or discounts for low-income families thereby promoting health equity. These initiatives help bridge gaps in access to care ensuring that marginalized groups receive the same level of attention as affluent demographics fostering inclusivity and social cohesion within United Kingdom Manchester society additionally dentists often collaborate with schools employers and local councils to develop policies that support oral health such as fluoride varnish programs or smoking cessation advice thus extending their influence beyond the clinical setting into broader public health strategies.</w:t>
      </w:r>
      <w:r>
        <w:t xml:space="preserve"> </w:t>
      </w:r>
      <w:r>
        <w:t xml:space="preserve">In conclusion the dentist holds a position of profound importance in United Kingdom Manchester serving as guardians of oral health advocates for preventive care providers of aesthetic enhancement relievers of pain specialists in complex treatments and leaders in community wellness initiatives. Their work transcends traditional boundaries touching upon aspects of psychology sociology economics and medicine highlighting their indispensable contribution to the fabric society lives within this dynamic city. As United Kingdom Manchester continues to grow evolve face new challenges related to aging populations increasing lifestyle diseases or shifting demographic patterns the role of the dentist will only expand necessitating ongoing investment in training infrastructure and accessibility. By recognizing and valuing this profession communities can ensure healthier happier futures for all individuals residing in United Kingdom Manchester reaffirming that true wellness begins with a healthy smile guided by skilled compassionate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Dentist in United Kingdom Manchester</dc:title>
  <dc:creator/>
  <dc:language>en</dc:language>
  <cp:keywords/>
  <dcterms:created xsi:type="dcterms:W3CDTF">2026-07-29T13:26:01Z</dcterms:created>
  <dcterms:modified xsi:type="dcterms:W3CDTF">2026-07-29T13:26:01Z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