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Navigating</w:t>
      </w:r>
      <w:r>
        <w:t xml:space="preserve"> </w:t>
      </w:r>
      <w:r>
        <w:t xml:space="preserve">Nutritional</w:t>
      </w:r>
      <w:r>
        <w:t xml:space="preserve"> </w:t>
      </w:r>
      <w:r>
        <w:t xml:space="preserve">Health</w:t>
      </w:r>
      <w:r>
        <w:t xml:space="preserve"> </w:t>
      </w:r>
      <w:r>
        <w:t xml:space="preserve">in</w:t>
      </w:r>
      <w:r>
        <w:t xml:space="preserve"> </w:t>
      </w:r>
      <w:r>
        <w:t xml:space="preserve">Buenos</w:t>
      </w:r>
      <w:r>
        <w:t xml:space="preserve"> </w:t>
      </w:r>
      <w:r>
        <w:t xml:space="preserve">Aires</w:t>
      </w:r>
    </w:p>
    <w:bookmarkStart w:id="26" w:name="X62399e0dac0986d45a3cb4cf02612b8212efb08"/>
    <w:p>
      <w:pPr>
        <w:pStyle w:val="Heading1"/>
      </w:pPr>
      <w:r>
        <w:t xml:space="preserve">The Essential Role of the Dietitian in Argentina: Navigating Nutritional Health in Buenos Aires</w:t>
      </w:r>
    </w:p>
    <w:p>
      <w:pPr>
        <w:pStyle w:val="FirstParagraph"/>
      </w:pPr>
      <w:r>
        <w:t xml:space="preserve">In the bustling metropolis of</w:t>
      </w:r>
      <w:r>
        <w:t xml:space="preserve"> </w:t>
      </w:r>
      <w:r>
        <w:rPr>
          <w:bCs/>
          <w:b/>
        </w:rPr>
        <w:t xml:space="preserve">Buenos Aires</w:t>
      </w:r>
      <w:r>
        <w:t xml:space="preserve">, where culture, history, and modernity intertwine, health is increasingly recognized not merely as the absence of disease but as a state of complete physical, mental, and social well-being. At the forefront of this holistic approach to health stands the</w:t>
      </w:r>
      <w:r>
        <w:t xml:space="preserve"> </w:t>
      </w:r>
      <w:r>
        <w:rPr>
          <w:bCs/>
          <w:b/>
        </w:rPr>
        <w:t xml:space="preserve">Dietitian</w:t>
      </w:r>
      <w:r>
        <w:t xml:space="preserve">. In</w:t>
      </w:r>
      <w:r>
        <w:t xml:space="preserve"> </w:t>
      </w:r>
      <w:r>
        <w:rPr>
          <w:bCs/>
          <w:b/>
        </w:rPr>
        <w:t xml:space="preserve">Argentina Buenos Aires</w:t>
      </w:r>
      <w:r>
        <w:t xml:space="preserve">, the role of these specialized professionals has evolved significantly over recent decades, moving beyond simple meal planning to become critical partners in combating lifestyle-related chronic diseases while preserving the rich culinary traditions that define Argentine identity.</w:t>
      </w:r>
    </w:p>
    <w:bookmarkStart w:id="20" w:name="X6ff17b3cd94ef18edf34c68ba865ead7acc77e0"/>
    <w:p>
      <w:pPr>
        <w:pStyle w:val="Heading2"/>
      </w:pPr>
      <w:r>
        <w:t xml:space="preserve">The Cultural Context: A Love-Hate Relationship with Food</w:t>
      </w:r>
    </w:p>
    <w:p>
      <w:pPr>
        <w:pStyle w:val="FirstParagraph"/>
      </w:pPr>
      <w:r>
        <w:t xml:space="preserve">To understand the necessity of a</w:t>
      </w:r>
      <w:r>
        <w:t xml:space="preserve"> </w:t>
      </w:r>
      <w:r>
        <w:rPr>
          <w:bCs/>
          <w:b/>
        </w:rPr>
        <w:t xml:space="preserve">Dietitian</w:t>
      </w:r>
      <w:r>
        <w:t xml:space="preserve"> </w:t>
      </w:r>
      <w:r>
        <w:t xml:space="preserve">in this region, one must first appreciate the deep-seated cultural relationship between Argentines and food. The gastronomy of</w:t>
      </w:r>
      <w:r>
        <w:t xml:space="preserve"> </w:t>
      </w:r>
      <w:r>
        <w:rPr>
          <w:bCs/>
          <w:b/>
        </w:rPr>
        <w:t xml:space="preserve">Buenos Aires</w:t>
      </w:r>
      <w:r>
        <w:t xml:space="preserve"> </w:t>
      </w:r>
      <w:r>
        <w:t xml:space="preserve">is world-renowned for its emphasis on high-quality beef, empanadas, pastries, and wine. While these foods are sources of national pride and social connection, they often come with high caloric density and saturated fats. This cultural backdrop creates a unique challenge: how to maintain the joy of eating without compromising long-term health.</w:t>
      </w:r>
    </w:p>
    <w:p>
      <w:pPr>
        <w:pStyle w:val="BodyText"/>
      </w:pPr>
      <w:r>
        <w:t xml:space="preserve">Historically, dietary advice in</w:t>
      </w:r>
      <w:r>
        <w:t xml:space="preserve"> </w:t>
      </w:r>
      <w:r>
        <w:rPr>
          <w:bCs/>
          <w:b/>
        </w:rPr>
        <w:t xml:space="preserve">Argentina Buenos Aires</w:t>
      </w:r>
      <w:r>
        <w:t xml:space="preserve"> </w:t>
      </w:r>
      <w:r>
        <w:t xml:space="preserve">was often anecdotal or generalized. However, as lifestyle patterns shifted toward more sedentary behaviors due to urbanization and digital work environments, the incidence of obesity, type 2 diabetes, and cardiovascular diseases began to rise. It is within this context that the professional</w:t>
      </w:r>
      <w:r>
        <w:t xml:space="preserve"> </w:t>
      </w:r>
      <w:r>
        <w:rPr>
          <w:bCs/>
          <w:b/>
        </w:rPr>
        <w:t xml:space="preserve">Dietitian</w:t>
      </w:r>
      <w:r>
        <w:t xml:space="preserve"> </w:t>
      </w:r>
      <w:r>
        <w:t xml:space="preserve">emerged as an essential figure in public health strategies.</w:t>
      </w:r>
    </w:p>
    <w:bookmarkEnd w:id="20"/>
    <w:bookmarkStart w:id="21" w:name="the-professional-scope-of-the-dietitian"/>
    <w:p>
      <w:pPr>
        <w:pStyle w:val="Heading2"/>
      </w:pPr>
      <w:r>
        <w:t xml:space="preserve">The Professional Scope of the Dietitian</w:t>
      </w:r>
    </w:p>
    <w:p>
      <w:pPr>
        <w:pStyle w:val="FirstParagraph"/>
      </w:pPr>
      <w:r>
        <w:t xml:space="preserve">A registered</w:t>
      </w:r>
      <w:r>
        <w:t xml:space="preserve"> </w:t>
      </w:r>
      <w:r>
        <w:rPr>
          <w:bCs/>
          <w:b/>
        </w:rPr>
        <w:t xml:space="preserve">Dietitian</w:t>
      </w:r>
      <w:r>
        <w:t xml:space="preserve"> </w:t>
      </w:r>
      <w:r>
        <w:t xml:space="preserve">in Argentina undergoes rigorous university training, combining biomedical sciences with advanced clinical nutrition skills. Unlike general wellness coaches, a qualified dietitian provides evidence-based medical nutrition therapy. In</w:t>
      </w:r>
      <w:r>
        <w:t xml:space="preserve"> </w:t>
      </w:r>
      <w:r>
        <w:rPr>
          <w:bCs/>
          <w:b/>
        </w:rPr>
        <w:t xml:space="preserve">Buenos Aires</w:t>
      </w:r>
      <w:r>
        <w:t xml:space="preserve">, these professionals work across various sectors, including private practice, hospitals such as the Hospital Italiano or Garrahan University Hospital, public health centers in the Ciudad Autónoma de Buenos Aires (CABA), and sports facilities.</w:t>
      </w:r>
    </w:p>
    <w:p>
      <w:pPr>
        <w:pStyle w:val="BodyText"/>
      </w:pPr>
      <w:r>
        <w:t xml:space="preserve">The scope of practice is broad. Clinical dietitians manage complex conditions such as renal disease, cancer cachexia, and metabolic syndromes. They are tasked with calculating precise macronutrient requirements, managing electrolyte balances, and designing therapeutic diets that align with medical protocols. In</w:t>
      </w:r>
      <w:r>
        <w:t xml:space="preserve"> </w:t>
      </w:r>
      <w:r>
        <w:rPr>
          <w:bCs/>
          <w:b/>
        </w:rPr>
        <w:t xml:space="preserve">Argentina Buenos Aires</w:t>
      </w:r>
      <w:r>
        <w:t xml:space="preserve">, the rising prevalence of autoimmune disorders has further increased the demand for specialized dietary interventions to manage inflammation and gut health.</w:t>
      </w:r>
    </w:p>
    <w:bookmarkEnd w:id="21"/>
    <w:bookmarkStart w:id="22" w:name="Xd5b378dba103af02688264eb8dfd7d4e4b2a190"/>
    <w:p>
      <w:pPr>
        <w:pStyle w:val="Heading2"/>
      </w:pPr>
      <w:r>
        <w:t xml:space="preserve">Bridging Tradition and Modern Nutrition Science</w:t>
      </w:r>
    </w:p>
    <w:p>
      <w:pPr>
        <w:pStyle w:val="FirstParagraph"/>
      </w:pPr>
      <w:r>
        <w:t xml:space="preserve">One of the most critical tasks for a</w:t>
      </w:r>
      <w:r>
        <w:t xml:space="preserve"> </w:t>
      </w:r>
      <w:r>
        <w:rPr>
          <w:bCs/>
          <w:b/>
        </w:rPr>
        <w:t xml:space="preserve">Dietitian</w:t>
      </w:r>
      <w:r>
        <w:t xml:space="preserve"> </w:t>
      </w:r>
      <w:r>
        <w:t xml:space="preserve">in this region is cultural competency. A generic Western diet plan often fails when applied to an Argentine client because it ignores local food availability and social habits. For instance, simply advising a patient to stop eating steak may lead to non-compliance and feelings of deprivation.</w:t>
      </w:r>
    </w:p>
    <w:p>
      <w:pPr>
        <w:pStyle w:val="BodyText"/>
      </w:pPr>
      <w:r>
        <w:t xml:space="preserve">Instead, skilled</w:t>
      </w:r>
      <w:r>
        <w:t xml:space="preserve"> </w:t>
      </w:r>
      <w:r>
        <w:rPr>
          <w:bCs/>
          <w:b/>
        </w:rPr>
        <w:t xml:space="preserve">Dietitian</w:t>
      </w:r>
      <w:r>
        <w:t xml:space="preserve"> </w:t>
      </w:r>
      <w:r>
        <w:t xml:space="preserve">professionals in</w:t>
      </w:r>
      <w:r>
        <w:t xml:space="preserve"> </w:t>
      </w:r>
      <w:r>
        <w:rPr>
          <w:bCs/>
          <w:b/>
        </w:rPr>
        <w:t xml:space="preserve">Buenos Aires</w:t>
      </w:r>
      <w:r>
        <w:t xml:space="preserve"> </w:t>
      </w:r>
      <w:r>
        <w:t xml:space="preserve">adopt a harm-reduction and moderation approach. They work with patients to modify traditional recipes rather than eliminating them. This might involve adjusting portion sizes during an asado (barbecue), choosing leaner cuts of meat, or incorporating more vegetable-based side dishes like salads and roasted vegetables to balance the meal. By respecting the cultural significance of food gatherings, dietitians help clients integrate healthy eating into their social lives without feeling ostracized.</w:t>
      </w:r>
    </w:p>
    <w:bookmarkEnd w:id="22"/>
    <w:bookmarkStart w:id="23" w:name="the-rise-of-preventive-care-and-wellness"/>
    <w:p>
      <w:pPr>
        <w:pStyle w:val="Heading2"/>
      </w:pPr>
      <w:r>
        <w:t xml:space="preserve">The Rise of Preventive Care and Wellness</w:t>
      </w:r>
    </w:p>
    <w:p>
      <w:pPr>
        <w:pStyle w:val="FirstParagraph"/>
      </w:pPr>
      <w:r>
        <w:t xml:space="preserve">Beyond clinical treatment, there is a growing trend in</w:t>
      </w:r>
      <w:r>
        <w:t xml:space="preserve"> </w:t>
      </w:r>
      <w:r>
        <w:rPr>
          <w:bCs/>
          <w:b/>
        </w:rPr>
        <w:t xml:space="preserve">Buenos Aires</w:t>
      </w:r>
      <w:r>
        <w:t xml:space="preserve"> </w:t>
      </w:r>
      <w:r>
        <w:t xml:space="preserve">toward preventive nutrition. The modern urbanite in</w:t>
      </w:r>
      <w:r>
        <w:t xml:space="preserve"> </w:t>
      </w:r>
      <w:r>
        <w:rPr>
          <w:bCs/>
          <w:b/>
        </w:rPr>
        <w:t xml:space="preserve">Argentina Buenos Aires</w:t>
      </w:r>
      <w:r>
        <w:t xml:space="preserve"> </w:t>
      </w:r>
      <w:r>
        <w:t xml:space="preserve">is increasingly aware of the impact of processed foods, sugar consumption, and ultra-processed snacks on their metabolic health. This awareness has driven a surge in demand for consultations focused on weight management, sports nutrition, and functional medicine.</w:t>
      </w:r>
    </w:p>
    <w:p>
      <w:pPr>
        <w:pStyle w:val="BodyText"/>
      </w:pPr>
      <w:r>
        <w:rPr>
          <w:bCs/>
          <w:b/>
        </w:rPr>
        <w:t xml:space="preserve">Dietitian</w:t>
      </w:r>
      <w:r>
        <w:t xml:space="preserve"> </w:t>
      </w:r>
      <w:r>
        <w:t xml:space="preserve">practitioners are now frequently involved in corporate wellness programs within the business hubs of Puerto Madero and San Isidro. They educate employees on sustainable energy levels through proper nutrition, helping to combat burnout and improve productivity. Additionally, with the global interest in gut health and microbiome diversity, many dietitians in</w:t>
      </w:r>
      <w:r>
        <w:t xml:space="preserve"> </w:t>
      </w:r>
      <w:r>
        <w:rPr>
          <w:bCs/>
          <w:b/>
        </w:rPr>
        <w:t xml:space="preserve">Buenos Aires</w:t>
      </w:r>
      <w:r>
        <w:t xml:space="preserve"> </w:t>
      </w:r>
      <w:r>
        <w:t xml:space="preserve">are integrating probiotics and prebiotic-rich foods into their recommendations, leveraging local produce such as yerba mate (with mindful sugar management) and seasonal fruits.</w:t>
      </w:r>
    </w:p>
    <w:bookmarkEnd w:id="23"/>
    <w:bookmarkStart w:id="24" w:name="challenges-and-future-directions"/>
    <w:p>
      <w:pPr>
        <w:pStyle w:val="Heading2"/>
      </w:pPr>
      <w:r>
        <w:t xml:space="preserve">Challenges and Future Directions</w:t>
      </w:r>
    </w:p>
    <w:p>
      <w:pPr>
        <w:pStyle w:val="FirstParagraph"/>
      </w:pPr>
      <w:r>
        <w:t xml:space="preserve">Despite the growing appreciation for nutritional science, challenges remain. Economic fluctuations in</w:t>
      </w:r>
      <w:r>
        <w:t xml:space="preserve"> </w:t>
      </w:r>
      <w:r>
        <w:rPr>
          <w:bCs/>
          <w:b/>
        </w:rPr>
        <w:t xml:space="preserve">Argentina</w:t>
      </w:r>
      <w:r>
        <w:t xml:space="preserve"> </w:t>
      </w:r>
      <w:r>
        <w:t xml:space="preserve">can impact food affordability, making it difficult for some patients to access fresh produce and lean proteins. A competent</w:t>
      </w:r>
      <w:r>
        <w:t xml:space="preserve"> </w:t>
      </w:r>
      <w:r>
        <w:rPr>
          <w:bCs/>
          <w:b/>
        </w:rPr>
        <w:t xml:space="preserve">Dietitian</w:t>
      </w:r>
      <w:r>
        <w:t xml:space="preserve"> </w:t>
      </w:r>
      <w:r>
        <w:t xml:space="preserve">must therefore be resourceful, designing budget-friendly meal plans that are still nutritionally dense. This requires a deep understanding of local markets and seasonal availability.</w:t>
      </w:r>
    </w:p>
    <w:p>
      <w:pPr>
        <w:pStyle w:val="BodyText"/>
      </w:pPr>
      <w:r>
        <w:t xml:space="preserve">Furthermore, misinformation on social media poses a significant threat to public health. Unqualified influencers often promote fad diets that can be harmful. In response, registered</w:t>
      </w:r>
      <w:r>
        <w:t xml:space="preserve"> </w:t>
      </w:r>
      <w:r>
        <w:rPr>
          <w:bCs/>
          <w:b/>
        </w:rPr>
        <w:t xml:space="preserve">Dietitian</w:t>
      </w:r>
      <w:r>
        <w:t xml:space="preserve"> </w:t>
      </w:r>
      <w:r>
        <w:t xml:space="preserve">professionals in</w:t>
      </w:r>
      <w:r>
        <w:t xml:space="preserve"> </w:t>
      </w:r>
      <w:r>
        <w:rPr>
          <w:bCs/>
          <w:b/>
        </w:rPr>
        <w:t xml:space="preserve">Buenos Aires</w:t>
      </w:r>
      <w:r>
        <w:t xml:space="preserve"> </w:t>
      </w:r>
      <w:r>
        <w:t xml:space="preserve">are increasingly active on digital platforms, using their authority to debunk myths and provide credible information. This educational role is vital for establishing trust and ensuring that the public understands the difference between clinical nutrition advice and transient dietary trends.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Dietitian</w:t>
      </w:r>
      <w:r>
        <w:t xml:space="preserve"> </w:t>
      </w:r>
      <w:r>
        <w:t xml:space="preserve">plays a pivotal role in shaping the health landscape of</w:t>
      </w:r>
      <w:r>
        <w:t xml:space="preserve"> </w:t>
      </w:r>
      <w:r>
        <w:rPr>
          <w:bCs/>
          <w:b/>
        </w:rPr>
        <w:t xml:space="preserve">Buenos Aires</w:t>
      </w:r>
      <w:r>
        <w:t xml:space="preserve">. By bridging the gap between traditional Argentine culinary practices and modern nutritional science, these professionals empower individuals to make informed choices that support longevity and quality of life. Whether managing chronic disease in a hospital setting or guiding an individual toward better wellness habits, the impact of a qualified</w:t>
      </w:r>
      <w:r>
        <w:t xml:space="preserve"> </w:t>
      </w:r>
      <w:r>
        <w:rPr>
          <w:bCs/>
          <w:b/>
        </w:rPr>
        <w:t xml:space="preserve">Dietitian</w:t>
      </w:r>
      <w:r>
        <w:t xml:space="preserve"> </w:t>
      </w:r>
      <w:r>
        <w:t xml:space="preserve">is profound. As</w:t>
      </w:r>
      <w:r>
        <w:t xml:space="preserve"> </w:t>
      </w:r>
      <w:r>
        <w:rPr>
          <w:bCs/>
          <w:b/>
        </w:rPr>
        <w:t xml:space="preserve">Argentina Buenos Aires</w:t>
      </w:r>
      <w:r>
        <w:t xml:space="preserve"> </w:t>
      </w:r>
      <w:r>
        <w:t xml:space="preserve">continues to evolve socially and economically, the demand for specialized dietary expertise will only grow, cementing the dietitian's place as an indispensable guardian of public health.</w:t>
      </w:r>
    </w:p>
    <w:p>
      <w:pPr>
        <w:pStyle w:val="BodyText"/>
      </w:pPr>
      <w:r>
        <w:t xml:space="preserve">The synergy between cultural appreciation and scientific rigor defines the practice in this region. For residents of</w:t>
      </w:r>
      <w:r>
        <w:t xml:space="preserve"> </w:t>
      </w:r>
      <w:r>
        <w:rPr>
          <w:bCs/>
          <w:b/>
        </w:rPr>
        <w:t xml:space="preserve">Buenos Aires</w:t>
      </w:r>
      <w:r>
        <w:t xml:space="preserve">, engaging with a professional dietitian is not just about weight loss; it is about cultivating a sustainable, joyful, and healthy relationship with food that honors both their heritage and their biological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Dietitian in Argentina: Navigating Nutritional Health in Buenos Aires</dc:title>
  <dc:creator/>
  <cp:keywords/>
  <dcterms:created xsi:type="dcterms:W3CDTF">2026-07-29T05:55:35Z</dcterms:created>
  <dcterms:modified xsi:type="dcterms:W3CDTF">2026-07-29T05:55:35Z</dcterms:modified>
</cp:coreProperties>
</file>

<file path=docProps/custom.xml><?xml version="1.0" encoding="utf-8"?>
<Properties xmlns="http://schemas.openxmlformats.org/officeDocument/2006/custom-properties" xmlns:vt="http://schemas.openxmlformats.org/officeDocument/2006/docPropsVTypes"/>
</file>