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Dietitian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p>
      <w:pPr>
        <w:pStyle w:val="FirstParagraph"/>
      </w:pPr>
      <w:r>
        <w:t xml:space="preserve">```html</w:t>
      </w:r>
    </w:p>
    <w:bookmarkStart w:id="25" w:name="X4fb795df9db82301a4d5324fccac3e949febd84"/>
    <w:p>
      <w:pPr>
        <w:pStyle w:val="Heading1"/>
      </w:pPr>
      <w:r>
        <w:t xml:space="preserve">The Role of a Dietitian in Australia Brisbane</w:t>
      </w:r>
    </w:p>
    <w:p>
      <w:pPr>
        <w:pStyle w:val="FirstParagraph"/>
      </w:pPr>
      <w:r>
        <w:t xml:space="preserve">In the vibrant and health-conscious landscape of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, the importance of professional nutritional guidance cannot be overstated. As urban living accelerates and dietary habits evolve, the role of a qualified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has become increasingly pivotal for individuals seeking to optimize their well-being. This essay explores how a Dietitian serves as an essential asset in Australia Brisbane, addressing unique environmental challenges such as high heat, active lifestyles, and diverse cultural nutrition.</w:t>
      </w:r>
    </w:p>
    <w:bookmarkStart w:id="20" w:name="navigating-climate-and-physical-activity"/>
    <w:p>
      <w:pPr>
        <w:pStyle w:val="Heading2"/>
      </w:pPr>
      <w:r>
        <w:t xml:space="preserve">Navigating Climate and Physical Activity</w:t>
      </w:r>
    </w:p>
    <w:p>
      <w:pPr>
        <w:pStyle w:val="FirstParagraph"/>
      </w:pPr>
      <w:r>
        <w:rPr>
          <w:bCs/>
          <w:b/>
        </w:rPr>
        <w:t xml:space="preserve">Australia Brisbane</w:t>
      </w:r>
      <w:r>
        <w:t xml:space="preserve"> </w:t>
      </w:r>
      <w:r>
        <w:t xml:space="preserve">is characterized by its subtropical climate. The warm weather significantly influences the dietary habits of its residents. Heat exhaustion and dehydration are genuine risks during summer months, making hydration strategies crucial. A professional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 this region possesses specialized knowledge regarding fluid-electrolyte balance and nutrient requirements for thermoregulation.</w:t>
      </w:r>
    </w:p>
    <w:p>
      <w:pPr>
        <w:pStyle w:val="BodyText"/>
      </w:pPr>
      <w:r>
        <w:t xml:space="preserve">Brisbane is also an outdoor-centric city. With parks like the Brisbane Botanic Gardens and extensive river trails, residents often engage in running, cycling, or kayaking. Whether it is a weekend warrior looking to improve performance or a professional athlete aiming for the podium, a Dietitian tailors nutrient timing and intake specifically for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's active populace to maximize endurance and recovery.</w:t>
      </w:r>
    </w:p>
    <w:bookmarkEnd w:id="20"/>
    <w:bookmarkStart w:id="21" w:name="Xf39aa83632bc01d90da6f103eee75a55f35c6b7"/>
    <w:p>
      <w:pPr>
        <w:pStyle w:val="Heading2"/>
      </w:pPr>
      <w:r>
        <w:t xml:space="preserve">Cultural Diversity and Dietary Inclusivity</w:t>
      </w:r>
    </w:p>
    <w:p>
      <w:pPr>
        <w:pStyle w:val="FirstParagraph"/>
      </w:pPr>
      <w:r>
        <w:t xml:space="preserve">The population of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is wonderfully diverse. It boasts significant cultural communities from Asia, the Pacific Islands, Europe, and beyond. A Dietitian in this environment must be culturally competent. They understand how to blend traditional dietary practices with modern nutritional science.</w:t>
      </w:r>
    </w:p>
    <w:p>
      <w:pPr>
        <w:pStyle w:val="BodyText"/>
      </w:pPr>
      <w:r>
        <w:t xml:space="preserve">This adaptability ensures that a Dietitian does not impose a one-size-fits-all approach but instead creates sustainable eating plans for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's multicultural demographic. Whether catering to vegetarian preferences, Halal requirements, or other cultural food restrictions, the Dietitian's expertise is key to inclusive healthcare.</w:t>
      </w:r>
    </w:p>
    <w:bookmarkEnd w:id="21"/>
    <w:bookmarkStart w:id="22" w:name="tackling-modern-health-challenges"/>
    <w:p>
      <w:pPr>
        <w:pStyle w:val="Heading2"/>
      </w:pPr>
      <w:r>
        <w:t xml:space="preserve">Tackling Modern Health Challenges</w:t>
      </w:r>
    </w:p>
    <w:p>
      <w:pPr>
        <w:pStyle w:val="FirstParagraph"/>
      </w:pPr>
      <w:r>
        <w:t xml:space="preserve">Lifestyle-related diseases such as type 2 diabetes and cardiovascular conditions are rising globally and are prevalent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. The transition from traditional whole foods to highly processed convenience foods has impacted the region's public health. Here, a Dietitian serves as a frontline defender.</w:t>
      </w:r>
    </w:p>
    <w:p>
      <w:pPr>
        <w:pStyle w:val="BodyText"/>
      </w:pPr>
      <w:r>
        <w:t xml:space="preserve">By providing evidence-based dietary interventions, Dietitians help patients manage blood sugar levels and reduce inflammation. Unlike general wellness coaches, a registered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is bound by strict ethical codes and scientific standards. This ensures that the advice given is medically sound, promoting long-term health rather than short-lived fads.</w:t>
      </w:r>
    </w:p>
    <w:bookmarkEnd w:id="22"/>
    <w:bookmarkStart w:id="23" w:name="economic-viability-and-sustainability"/>
    <w:p>
      <w:pPr>
        <w:pStyle w:val="Heading2"/>
      </w:pPr>
      <w:r>
        <w:t xml:space="preserve">Economic Viability and Sustainability</w:t>
      </w:r>
    </w:p>
    <w:p>
      <w:pPr>
        <w:pStyle w:val="FirstParagraph"/>
      </w:pPr>
      <w:r>
        <w:rPr>
          <w:bCs/>
          <w:b/>
        </w:rPr>
        <w:t xml:space="preserve">Australia Brisbane</w:t>
      </w:r>
      <w:r>
        <w:t xml:space="preserve"> </w:t>
      </w:r>
      <w:r>
        <w:t xml:space="preserve">has a burgeoning local food scene. Farmers markets across the city offer fresh produce, yet navigating seasonal availability can be complex. A Dietitian helps clients align their nutrition with sustainable, locally sourced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-grown foods. This not only supports the local economy but also reduces carbon footprints.</w:t>
      </w:r>
    </w:p>
    <w:p>
      <w:pPr>
        <w:pStyle w:val="BodyText"/>
      </w:pPr>
      <w:r>
        <w:t xml:space="preserve">Furthermore, in a cost-of-living context where groceries are becoming more expensive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, Dietitians provide practical budgeting advice. They demonstrate how to create nutritious meals using affordable seasonal ingredients, debunking the myth that eating healthy is prohibitively expensive.</w:t>
      </w:r>
    </w:p>
    <w:bookmarkEnd w:id="23"/>
    <w:bookmarkStart w:id="24" w:name="the-bottom-line"/>
    <w:p>
      <w:pPr>
        <w:pStyle w:val="Heading2"/>
      </w:pPr>
      <w:r>
        <w:t xml:space="preserve">The Bottom Line</w:t>
      </w:r>
    </w:p>
    <w:p>
      <w:pPr>
        <w:pStyle w:val="FirstParagraph"/>
      </w:pPr>
      <w:r>
        <w:t xml:space="preserve">In conclusion, a Dietitian plays a multifaceted role in supporting the health of residents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. From managing climate-related hydration needs and catering to cultural diversity to fighting lifestyle diseases and promoting economic sustainability, their expertise is invaluable. As the region continues to grow as a premier destination for living and tourism, consulting a Dietitian ensures that individuals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can thrive physically, mentally, and socially.</w:t>
      </w:r>
    </w:p>
    <w:bookmarkEnd w:id="24"/>
    <w:bookmarkEnd w:id="25"/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a Dietitian in Australia Brisbane</dc:title>
  <dc:creator/>
  <dc:language>en</dc:language>
  <cp:keywords/>
  <dcterms:created xsi:type="dcterms:W3CDTF">2026-07-29T15:27:43Z</dcterms:created>
  <dcterms:modified xsi:type="dcterms:W3CDTF">2026-07-29T15:27:43Z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