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Myanmar</w:t>
      </w:r>
      <w:r>
        <w:t xml:space="preserve"> </w:t>
      </w:r>
      <w:r>
        <w:t xml:space="preserve">Yangon</w:t>
      </w:r>
    </w:p>
    <w:p>
      <w:pPr>
        <w:pStyle w:val="FirstParagraph"/>
      </w:pPr>
      <w:r>
        <w:t xml:space="preserve">Navigating Health: The Vital Role of the Dietitian in Modern Myanmar Yangon</w:t>
      </w:r>
    </w:p>
    <w:p>
      <w:pPr>
        <w:pStyle w:val="BodyText"/>
      </w:pPr>
      <w:r>
        <w:t xml:space="preserve">In the rapidly evolving landscape of public health, few professions are as pivotal yet underappreciated as that of the</w:t>
      </w:r>
      <w:r>
        <w:t xml:space="preserve"> </w:t>
      </w:r>
      <w:r>
        <w:rPr>
          <w:bCs/>
          <w:b/>
        </w:rPr>
        <w:t xml:space="preserve">Dietitian</w:t>
      </w:r>
      <w:r>
        <w:t xml:space="preserve">. Nowhere is this professional more critical than in a dynamic urban center such as</w:t>
      </w:r>
      <w:r>
        <w:t xml:space="preserve"> </w:t>
      </w:r>
      <w:r>
        <w:rPr>
          <w:bCs/>
          <w:b/>
        </w:rPr>
        <w:t xml:space="preserve">Myanmar Yangon</w:t>
      </w:r>
      <w:r>
        <w:t xml:space="preserve">. As one of the most populous cities in Southeast Asia, Yangon presents a unique nutritional paradox. On one hand, it boasts an abundance of fresh, local ingredients rooted in centuries-old culinary traditions. On the other hand, it faces a rising tide of lifestyle-related diseases driven by urbanization and changing dietary habits. In this context, the</w:t>
      </w:r>
      <w:r>
        <w:t xml:space="preserve"> </w:t>
      </w:r>
      <w:r>
        <w:rPr>
          <w:bCs/>
          <w:b/>
        </w:rPr>
        <w:t xml:space="preserve">Dietitian</w:t>
      </w:r>
      <w:r>
        <w:t xml:space="preserve"> </w:t>
      </w:r>
      <w:r>
        <w:t xml:space="preserve">serves not merely as an advisor on meals, but as a crucial public health advocate essential for the well-being of</w:t>
      </w:r>
      <w:r>
        <w:t xml:space="preserve"> </w:t>
      </w:r>
      <w:r>
        <w:rPr>
          <w:bCs/>
          <w:b/>
        </w:rPr>
        <w:t xml:space="preserve">Myanmar Yangon</w:t>
      </w:r>
      <w:r>
        <w:t xml:space="preserve">.</w:t>
      </w:r>
    </w:p>
    <w:bookmarkStart w:id="20" w:name="X6c75d668a6631ab1f98d1f3a35b35f33fab736f"/>
    <w:p>
      <w:pPr>
        <w:pStyle w:val="Heading2"/>
      </w:pPr>
      <w:r>
        <w:t xml:space="preserve">The Traditional Table: A Foundation to Build Upon</w:t>
      </w:r>
    </w:p>
    <w:p>
      <w:pPr>
        <w:pStyle w:val="FirstParagraph"/>
      </w:pPr>
      <w:r>
        <w:t xml:space="preserve">To understand the specific challenges and opportunities within Myanmar, one must first appreciate its culinary heritage. The traditional diet in Myanmar is diverse, often featuring rice as a staple alongside an array of vegetables, legumes, fish pastes (ngapi), and various curries. When prepared traditionally with minimal oil and fresh ingredients this diet offers significant nutritional benefits high in fiber and protein. However the modernization of food consumption has altered these dynamics significantly.</w:t>
      </w:r>
    </w:p>
    <w:p>
      <w:pPr>
        <w:pStyle w:val="BodyText"/>
      </w:pPr>
      <w:r>
        <w:t xml:space="preserve">In</w:t>
      </w:r>
      <w:r>
        <w:t xml:space="preserve"> </w:t>
      </w:r>
      <w:r>
        <w:rPr>
          <w:bCs/>
          <w:b/>
        </w:rPr>
        <w:t xml:space="preserve">Myanmar Yangon</w:t>
      </w:r>
      <w:r>
        <w:t xml:space="preserve">, the accessibility of processed foods, sugary beverages, and fast-food outlets has increased dramatically over the past two decades. The convenience culture prevalent in a bustling metropolis often leads residents to neglect balanced nutrition in favor of quick, calorie-dense options. This shift creates a critical need for professional guidance. A</w:t>
      </w:r>
      <w:r>
        <w:t xml:space="preserve"> </w:t>
      </w:r>
      <w:r>
        <w:rPr>
          <w:bCs/>
          <w:b/>
        </w:rPr>
        <w:t xml:space="preserve">Dietitian</w:t>
      </w:r>
      <w:r>
        <w:t xml:space="preserve"> </w:t>
      </w:r>
      <w:r>
        <w:t xml:space="preserve">is uniquely positioned to bridge the gap between traditional wisdom and modern nutritional science, helping individuals adapt their cultural practices to meet contemporary health standards without losing the joy of eating.</w:t>
      </w:r>
    </w:p>
    <w:bookmarkEnd w:id="20"/>
    <w:bookmarkStart w:id="21" w:name="the-rise-of-non-communicable-diseases"/>
    <w:p>
      <w:pPr>
        <w:pStyle w:val="Heading2"/>
      </w:pPr>
      <w:r>
        <w:t xml:space="preserve">The Rise of Non-Communicable Diseases</w:t>
      </w:r>
    </w:p>
    <w:p>
      <w:pPr>
        <w:pStyle w:val="FirstParagraph"/>
      </w:pPr>
      <w:r>
        <w:t xml:space="preserve">The urgency for qualified</w:t>
      </w:r>
      <w:r>
        <w:t xml:space="preserve"> </w:t>
      </w:r>
      <w:r>
        <w:rPr>
          <w:bCs/>
          <w:b/>
        </w:rPr>
        <w:t xml:space="preserve">Dietitian</w:t>
      </w:r>
      <w:r>
        <w:t xml:space="preserve"> </w:t>
      </w:r>
      <w:r>
        <w:t xml:space="preserve">services in Myanmar is underscored by alarming trends in public health data. Non-communicable diseases (NCDs), such as diabetes, hypertension, heart disease and obesity are on the rise across Southeast Asia. In</w:t>
      </w:r>
      <w:r>
        <w:t xml:space="preserve"> </w:t>
      </w:r>
      <w:r>
        <w:rPr>
          <w:bCs/>
          <w:b/>
        </w:rPr>
        <w:t xml:space="preserve">Myanmar Yangon</w:t>
      </w:r>
      <w:r>
        <w:t xml:space="preserve">, these conditions are no longer confined to the elderly; they are increasingly affecting younger demographics due to sedentary lifestyles and poor dietary choices.</w:t>
      </w:r>
    </w:p>
    <w:p>
      <w:pPr>
        <w:pStyle w:val="BodyText"/>
      </w:pPr>
      <w:r>
        <w:t xml:space="preserve">Dietitians play a preventative role in combating this epidemic. Unlike general health advice found on social media, professional dietetics is grounded in evidence-based practice. A trained</w:t>
      </w:r>
      <w:r>
        <w:t xml:space="preserve"> </w:t>
      </w:r>
      <w:r>
        <w:rPr>
          <w:bCs/>
          <w:b/>
        </w:rPr>
        <w:t xml:space="preserve">Dietitian</w:t>
      </w:r>
      <w:r>
        <w:t xml:space="preserve"> </w:t>
      </w:r>
      <w:r>
        <w:t xml:space="preserve">can analyze individual metabolic needs, assess genetic predispositions to certain diseases and create tailored meal plans that manage blood sugar levels, reduce sodium intake and maintain healthy weight ranges. In a city where traditional healing practices coexist with modern medicine, the integrative approach offered by a dietitian is invaluable. They work alongside physicians to ensure that medical treatments are supported by appropriate nutritional interventions, accelerating recovery and improving long-term prognosis.</w:t>
      </w:r>
    </w:p>
    <w:bookmarkEnd w:id="21"/>
    <w:bookmarkStart w:id="22" w:name="X1f2036f30f34a439cbeaac68418221fdc3f6fd7"/>
    <w:p>
      <w:pPr>
        <w:pStyle w:val="Heading2"/>
      </w:pPr>
      <w:r>
        <w:t xml:space="preserve">Cultural Sensitivity and Educational Outreach</w:t>
      </w:r>
    </w:p>
    <w:p>
      <w:pPr>
        <w:pStyle w:val="FirstParagraph"/>
      </w:pPr>
      <w:r>
        <w:t xml:space="preserve">One of the most significant challenges in practicing dietetics in</w:t>
      </w:r>
      <w:r>
        <w:t xml:space="preserve"> </w:t>
      </w:r>
      <w:r>
        <w:rPr>
          <w:bCs/>
          <w:b/>
        </w:rPr>
        <w:t xml:space="preserve">Myanmar Yangon</w:t>
      </w:r>
      <w:r>
        <w:t xml:space="preserve"> </w:t>
      </w:r>
      <w:r>
        <w:t xml:space="preserve">is cultural sensitivity. Food is deeply intertwined with identity, family bonding, and religious practice in Myanmar. Therefore effective dietary intervention cannot simply impose foreign concepts of "healthy eating." Instead a skilled</w:t>
      </w:r>
      <w:r>
        <w:t xml:space="preserve"> </w:t>
      </w:r>
      <w:r>
        <w:rPr>
          <w:bCs/>
          <w:b/>
        </w:rPr>
        <w:t xml:space="preserve">Dietitian</w:t>
      </w:r>
      <w:r>
        <w:t xml:space="preserve"> </w:t>
      </w:r>
      <w:r>
        <w:t xml:space="preserve">must understand local preferences ingredients availability and cooking methods.</w:t>
      </w:r>
    </w:p>
    <w:p>
      <w:pPr>
        <w:pStyle w:val="BodyText"/>
      </w:pPr>
      <w:r>
        <w:t xml:space="preserve">Beyond individual consultations dietitians also serve as educators in schools community centers and workplaces in Myanmar Yangon. They conduct workshops on reading food labels understanding portion sizes and preparing balanced meals on a budget. Given the economic constraints many households face educational programs that emphasize cost-effective nutrition are particularly impactful. By empowering communities with knowledge dietitians foster a culture of health awareness that transcends individual cases.</w:t>
      </w:r>
    </w:p>
    <w:bookmarkEnd w:id="22"/>
    <w:bookmarkStart w:id="23" w:name="the-professional-gap-and-future-outlook"/>
    <w:p>
      <w:pPr>
        <w:pStyle w:val="Heading2"/>
      </w:pPr>
      <w:r>
        <w:t xml:space="preserve">The Professional Gap and Future Outlook</w:t>
      </w:r>
    </w:p>
    <w:p>
      <w:pPr>
        <w:pStyle w:val="FirstParagraph"/>
      </w:pPr>
      <w:r>
        <w:t xml:space="preserve">Despite the clear need, the field of clinical nutrition in Myanmar is still developing. There is a shortage of certified dietitian professionals especially those trained in international standards who can operate effectively within the local context. Many people still confuse "dietitian" with "nutritionist," leading to misinformation. A true</w:t>
      </w:r>
      <w:r>
        <w:t xml:space="preserve"> </w:t>
      </w:r>
      <w:r>
        <w:rPr>
          <w:bCs/>
          <w:b/>
        </w:rPr>
        <w:t xml:space="preserve">Dietitian</w:t>
      </w:r>
      <w:r>
        <w:t xml:space="preserve"> </w:t>
      </w:r>
      <w:r>
        <w:t xml:space="preserve">undergoes rigorous academic training and clinical internship whereas the term nutritionist is often used loosely.</w:t>
      </w:r>
    </w:p>
    <w:p>
      <w:pPr>
        <w:pStyle w:val="BodyText"/>
      </w:pPr>
      <w:r>
        <w:t xml:space="preserve">Promoting this distinction is part of the ongoing mission for health professionals in Myanmar Yangon. As awareness grows, so does the demand for credible services. Hospitals private clinics and wellness centers are beginning to recognize the value of integrating dietetic care into standard treatment protocols. Furthermore there is potential for growth in corporate wellness programs where companies can hire dietitians to improve employee health reducing absenteeism and boosting productivity.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Dietitian</w:t>
      </w:r>
      <w:r>
        <w:t xml:space="preserve"> </w:t>
      </w:r>
      <w:r>
        <w:t xml:space="preserve">in Myanmar Yangon is indispensable for navigating the complex intersection of tradition and modernity. As urbanization accelerates so does the risk of lifestyle-related diseases. However by leveraging local culinary strengths and applying scientific nutritional principles dietitians can guide individuals toward healthier lives. They act as educators advocates and practitioners who preserve cultural integrity while promoting physical well-being.</w:t>
      </w:r>
    </w:p>
    <w:p>
      <w:pPr>
        <w:pStyle w:val="BodyText"/>
      </w:pPr>
      <w:r>
        <w:t xml:space="preserve">The future of public health in Myanmar Yangon depends significantly on expanding access to professional dietary services. Supporting the education of more local dietitians and raising public awareness about their role will create a healthier society one meal at a time. Ultimately investing in nutrition is investing in the human capital of</w:t>
      </w:r>
      <w:r>
        <w:t xml:space="preserve"> </w:t>
      </w:r>
      <w:r>
        <w:rPr>
          <w:bCs/>
          <w:b/>
        </w:rPr>
        <w:t xml:space="preserve">Myanmar Yangon</w:t>
      </w:r>
      <w:r>
        <w:t xml:space="preserve"> </w:t>
      </w:r>
      <w:r>
        <w:t xml:space="preserve">ensuring that its vibrant population can thrive for generations to come.</w:t>
      </w:r>
    </w:p>
    <w:p>
      <w:pPr>
        <w:pStyle w:val="BodyText"/>
      </w:pPr>
      <w:r>
        <w:rPr>
          <w:iCs/>
          <w:i/>
        </w:rPr>
        <w:t xml:space="preserve">This essay highlights the critical intersection of professional nutrition care and public health development in Myanmar Yangon, emphasizing the specific duties and cultural importance of the Dietitian.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Myanmar Yangon</dc:title>
  <dc:creator/>
  <dc:language>en</dc:language>
  <cp:keywords/>
  <dcterms:created xsi:type="dcterms:W3CDTF">2026-07-29T07:38:23Z</dcterms:created>
  <dcterms:modified xsi:type="dcterms:W3CDTF">2026-07-29T07:38:23Z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