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ea30919df40c315fd7718e98d8b1c31b605bf3d"/>
    <w:p>
      <w:pPr>
        <w:pStyle w:val="Heading1"/>
      </w:pPr>
      <w:r>
        <w:t xml:space="preserve">Navigating Health and Nutrition: The Essential Role of a Dietitian in New Zealand Auckland</w:t>
      </w:r>
    </w:p>
    <w:p>
      <w:pPr>
        <w:pStyle w:val="FirstParagraph"/>
      </w:pPr>
      <w:r>
        <w:t xml:space="preserve">In the vibrant, cosmopolitan landscape of New Zealand Auckland, where lifestyle is deeply intertwined with health and well-being, the profession of the dietitian stands as a critical pillar of modern healthcare. As urbanization accelerates and dietary habits shift toward processed convenience foods over traditional whole-food preparations, the need for expert nutritional guidance has never been more pronounced. This essay explores the multifaceted role of a Dietitian within the specific context of New Zealand Auckland, examining how these qualified professionals bridge the gap between medical science and daily living to foster healthier communities across this dynamic region.</w:t>
      </w:r>
      <w:r>
        <w:t xml:space="preserve"> </w:t>
      </w:r>
      <w:r>
        <w:t xml:space="preserve">To understand their impact, one must first define who a dietitian is in this jurisdiction. In New Zealand, the title 'dietitian' is legally protected under the Health Practitioners Competence Assurance Act 2003 (HPCA). This legislation ensures that only individuals registered with the Dietitians Board of New Zealand can use the title. Unlike nutritionists, who may have varying levels of accreditation depending on their training and membership in voluntary organizations, a dietitian must complete a rigorous university degree followed by supervised practice hours. This strict regulatory framework guarantees that when an individual in Auckland seeks help for conditions such as diabetes, heart disease, or eating disorders, they are consulting with an evidence-based practitioner. The credibility this brings to the healthcare system is invaluable in New Zealand Auckland, where trust in medical expertise is paramount.</w:t>
      </w:r>
      <w:r>
        <w:t xml:space="preserve"> </w:t>
      </w:r>
      <w:r>
        <w:t xml:space="preserve">The health profile of New Zealand presents unique challenges that make the work of a dietitian particularly relevant. Historically recognized for having high rates of obesity and type 2 diabetes compared to some other developed nations, the country has seen a significant public health push toward prevention rather than just treatment. In Auckland, which is home to nearly one-third of New Zealand's population, this challenge is magnified by cultural diversity and socioeconomic disparities. A dietitian operates not merely as a prescriber of meal plans but as a culturally competent educator. For instance, working with the diverse Pacific Islander and Māori communities in Auckland requires an understanding of traditional foods like kumara (sweet potato) and fish, integrating them into modern nutritional advice rather than dismissing them. This cultural sensitivity is crucial because nutrition is deeply embedded in identity and community practices. By respecting these cultural nuances, a dietitian can create sustainable lifestyle changes that are accepted by the patient, thereby improving health outcomes across different ethnic groups in New Zealand Auckland.</w:t>
      </w:r>
      <w:r>
        <w:t xml:space="preserve"> </w:t>
      </w:r>
      <w:r>
        <w:t xml:space="preserve">Furthermore, the role of a Dietitian extends into clinical settings as well as community health initiatives. In hospitals and private clinics throughout Auckland’s medical hubs such as North Shore or South Auckland, dietitians collaborate with doctors, nurses, and pharmacists to treat complex medical conditions. For patients recovering from surgery or managing chronic illnesses like renal failure or cancer-related cachexia, precise nutritional intervention is often the difference between recovery and deterioration. The specialized knowledge of a Dietitian ensures that patients receive adequate protein intake for wound healing or specific micronutrient adjustments to manage drug interactions. In New Zealand Auckland’s aging population, this clinical expertise is increasingly vital as seniors require tailored nutrition to maintain muscle mass and cognitive function, allowing them to live independently for longer periods.</w:t>
      </w:r>
      <w:r>
        <w:t xml:space="preserve"> </w:t>
      </w:r>
      <w:r>
        <w:t xml:space="preserve">Beyond the clinical sphere, dietitians are instrumental in public health advocacy and policy-making within New Zealand Auckland. They play a key role in shaping food policies that address the accessibility of healthy foods. In areas known as 'food deserts,' where fresh produce is scarce or expensive, dietitians often work with local councils to promote urban farming initiatives, farmers' markets, and subsidies for fruits and vegetables. They educate school children on nutrition through programs designed to combat childhood obesity, a growing concern in Auckland’s schools. By advocating for policies that make healthy eating affordable and accessible, they address the root causes of poor health rather than just the symptoms. This systemic approach is essential for creating an environment where making the healthy choice is actually possible for all residents of New Zealand Auckland, regardless of their income level.</w:t>
      </w:r>
      <w:r>
        <w:t xml:space="preserve"> </w:t>
      </w:r>
      <w:r>
        <w:t xml:space="preserve">The rise of personalized medicine has also elevated the profile of a Dietitian in recent years. With advancements in genetic testing and gut microbiome analysis, individuals in Auckland are increasingly seeking customized nutritional advice. A dietitian equipped with this knowledge can interpret genetic predispositions to certain conditions like gluten sensitivity or lactose intolerance and design diets that align with an individual’s biological makeup. This shift from generic advice to personalized care represents the cutting edge of nutritional science. In a city as tech-savvy and health-conscious as Auckland, there is a growing demand for this level of detail, allowing dietitians to move beyond basic calorie counting into the realm of precision nutrition.</w:t>
      </w:r>
      <w:r>
        <w:t xml:space="preserve"> </w:t>
      </w:r>
      <w:r>
        <w:t xml:space="preserve">Moreover, mental health and nutrition are increasingly recognized as interconnected fields where a Dietitian plays a supportive role. Emerging research highlights the impact of gut health on mood and mental stability. In response to the rising rates of anxiety and depression reported in New Zealand Auckland, dietitians are beginning to integrate psychological support with dietary counseling. They help clients understand how sugar intake, caffeine consumption, and nutrient deficiencies affect their mental state. This holistic approach recognizes that healing is not just physical but emotional as well, offering a comprehensive service that resonates with the modern Aucklandian who seeks balance in a fast-paced life.</w:t>
      </w:r>
      <w:r>
        <w:t xml:space="preserve"> </w:t>
      </w:r>
      <w:r>
        <w:t xml:space="preserve">In conclusion, the Dietitian serves as an indispensable asset to the healthcare ecosystem in New Zealand Auckland. Through rigorous professional standards, cultural competence, clinical expertise, public advocacy, and personalized care strategies they address the complex nutritional challenges facing this diverse population. Whether working in a hospital ward treating acute illness or advocating for policy changes to improve food security, their contribution is foundational to public health. As New Zealand Auckland continues to evolve as a global city with unique local challenges, the demand for qualified dietitians will only grow. Supporting this profession is not merely an investment in individual health outcomes but a strategic imperative for building a resilient, healthy society capable of thriving in the modern world. The journey toward better health begins on the plate, and in New Zealand Auckland, it is guided by the expertise of its registered dietitians.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Dietitian in New Zealand Auckland</dc:title>
  <dc:creator/>
  <dc:language>en</dc:language>
  <cp:keywords/>
  <dcterms:created xsi:type="dcterms:W3CDTF">2026-07-29T20:36:02Z</dcterms:created>
  <dcterms:modified xsi:type="dcterms:W3CDTF">2026-07-29T20:36:02Z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