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Pakistan</w:t>
      </w:r>
      <w:r>
        <w:t xml:space="preserve"> </w:t>
      </w:r>
      <w:r>
        <w:t xml:space="preserve">Karachi</w:t>
      </w:r>
    </w:p>
    <w:bookmarkStart w:id="26" w:name="Xde7ab30da0b8b8195e0df29d219b900502a9a4d"/>
    <w:p>
      <w:pPr>
        <w:pStyle w:val="Heading1"/>
      </w:pPr>
      <w:r>
        <w:t xml:space="preserve">Navigating Health Through Nutrition: The Vital Role of a Dietitian in Pakistan Karachi</w:t>
      </w:r>
    </w:p>
    <w:p>
      <w:pPr>
        <w:pStyle w:val="FirstParagraph"/>
      </w:pPr>
      <w:r>
        <w:t xml:space="preserve">In the rapidly evolving urban landscape of South Asia, few cities exemplify the intersection of traditional culture and modern lifestyle challenges as vividly as</w:t>
      </w:r>
      <w:r>
        <w:t xml:space="preserve"> </w:t>
      </w:r>
      <w:r>
        <w:rPr>
          <w:bCs/>
          <w:b/>
        </w:rPr>
        <w:t xml:space="preserve">Pakistan Karachi</w:t>
      </w:r>
      <w:r>
        <w:t xml:space="preserve">. As one of the most populous metropolitan areas in the world, Karachi is a hub of economic activity, cultural diversity, and culinary richness. However, this bustling energy comes with a significant public health price tag. The city is currently grappling with a dual burden of malnutrition: undernutrition coexists alongside an alarming rise in non-communicable diseases such as obesity, diabetes, hypertension, and cardiovascular disorders. In this complex healthcare environment, the professional expertise of a</w:t>
      </w:r>
      <w:r>
        <w:t xml:space="preserve"> </w:t>
      </w:r>
      <w:r>
        <w:rPr>
          <w:bCs/>
          <w:b/>
        </w:rPr>
        <w:t xml:space="preserve">Dietitian</w:t>
      </w:r>
      <w:r>
        <w:t xml:space="preserve"> </w:t>
      </w:r>
      <w:r>
        <w:t xml:space="preserve">has transitioned from being a luxury to becoming an essential component of holistic medical care.</w:t>
      </w:r>
    </w:p>
    <w:bookmarkStart w:id="20" w:name="X19ef53daa9b8f45884c11717efc4ac0aba6885d"/>
    <w:p>
      <w:pPr>
        <w:pStyle w:val="Heading2"/>
      </w:pPr>
      <w:r>
        <w:t xml:space="preserve">The Changing Dietary Landscape in Pakistan Karachi</w:t>
      </w:r>
    </w:p>
    <w:p>
      <w:pPr>
        <w:pStyle w:val="FirstParagraph"/>
      </w:pPr>
      <w:r>
        <w:t xml:space="preserve">To understand the necessity of dietary intervention, one must first analyze the current food ecosystem in</w:t>
      </w:r>
      <w:r>
        <w:t xml:space="preserve"> </w:t>
      </w:r>
      <w:r>
        <w:rPr>
          <w:bCs/>
          <w:b/>
        </w:rPr>
        <w:t xml:space="preserve">Pakistan Karachi</w:t>
      </w:r>
      <w:r>
        <w:t xml:space="preserve">. The traditional diet of the region was largely rooted in whole foods—fresh vegetables, lentils (daal), whole grains (roti/rice), and lean proteins. However, urbanization has drastically altered these habits. The proliferation of fast-food chains, street vendors selling high-calorie, low-nutrient items like samosas and pakoras, and the increased availability of processed packaged foods have created an environment conducive to poor health outcomes.</w:t>
      </w:r>
    </w:p>
    <w:p>
      <w:pPr>
        <w:pStyle w:val="BodyText"/>
      </w:pPr>
      <w:r>
        <w:t xml:space="preserve">Furthermore, the sedentary nature of modern life in Karachi’s corporate sectors has reduced physical activity levels. When high-caloric intake meets low energy expenditure, metabolic disorders flourish. A</w:t>
      </w:r>
      <w:r>
        <w:t xml:space="preserve"> </w:t>
      </w:r>
      <w:r>
        <w:rPr>
          <w:bCs/>
          <w:b/>
        </w:rPr>
        <w:t xml:space="preserve">Dietitian</w:t>
      </w:r>
      <w:r>
        <w:t xml:space="preserve"> </w:t>
      </w:r>
      <w:r>
        <w:t xml:space="preserve">plays a critical role here not by prescribing rigid restrictions, but by helping individuals navigate this challenging food environment. They act as educators who bridge the gap between ancient nutritional wisdom and modern scientific understanding, ensuring that residents of</w:t>
      </w:r>
      <w:r>
        <w:t xml:space="preserve"> </w:t>
      </w:r>
      <w:r>
        <w:rPr>
          <w:bCs/>
          <w:b/>
        </w:rPr>
        <w:t xml:space="preserve">Pakistan Karachi</w:t>
      </w:r>
      <w:r>
        <w:t xml:space="preserve"> </w:t>
      </w:r>
      <w:r>
        <w:t xml:space="preserve">can maintain their cultural identity while improving their health.</w:t>
      </w:r>
    </w:p>
    <w:bookmarkEnd w:id="20"/>
    <w:bookmarkStart w:id="21" w:name="Xc628be08856a88088c0a85a8e9434b06b719002"/>
    <w:p>
      <w:pPr>
        <w:pStyle w:val="Heading2"/>
      </w:pPr>
      <w:r>
        <w:t xml:space="preserve">The Professional Mandate: What Does a Dietitian Do?</w:t>
      </w:r>
    </w:p>
    <w:p>
      <w:pPr>
        <w:pStyle w:val="FirstParagraph"/>
      </w:pPr>
      <w:r>
        <w:t xml:space="preserve">A qualified</w:t>
      </w:r>
      <w:r>
        <w:t xml:space="preserve"> </w:t>
      </w:r>
      <w:r>
        <w:rPr>
          <w:bCs/>
          <w:b/>
        </w:rPr>
        <w:t xml:space="preserve">Dietitian</w:t>
      </w:r>
      <w:r>
        <w:t xml:space="preserve"> </w:t>
      </w:r>
      <w:r>
        <w:t xml:space="preserve">is a healthcare professional who studies how food and nutrients affect the body. Unlike casual nutrition advice found on social media, dietetic science is grounded in rigorous clinical research. In the context of</w:t>
      </w:r>
      <w:r>
        <w:t xml:space="preserve"> </w:t>
      </w:r>
      <w:r>
        <w:rPr>
          <w:bCs/>
          <w:b/>
        </w:rPr>
        <w:t xml:space="preserve">Pakistan Karachi</w:t>
      </w:r>
      <w:r>
        <w:t xml:space="preserve">, a dietitian performs several vital functions:</w:t>
      </w:r>
    </w:p>
    <w:p>
      <w:pPr>
        <w:numPr>
          <w:ilvl w:val="0"/>
          <w:numId w:val="1001"/>
        </w:numPr>
        <w:pStyle w:val="Compact"/>
      </w:pPr>
      <w:r>
        <w:rPr>
          <w:bCs/>
          <w:b/>
        </w:rPr>
        <w:t xml:space="preserve">Clinical Nutrition Therapy:</w:t>
      </w:r>
      <w:r>
        <w:t xml:space="preserve"> </w:t>
      </w:r>
      <w:r>
        <w:t xml:space="preserve">For patients diagnosed with Type 2 Diabetes—a prevalence rate that is skyrocketing in Karachi—dietitians create personalized meal plans to manage blood sugar levels. This involves calculating carbohydrate counts, glycemic indexes, and portion sizes specific to local grains like basmati rice and wheat.</w:t>
      </w:r>
    </w:p>
    <w:p>
      <w:pPr>
        <w:numPr>
          <w:ilvl w:val="0"/>
          <w:numId w:val="1001"/>
        </w:numPr>
        <w:pStyle w:val="Compact"/>
      </w:pPr>
      <w:r>
        <w:rPr>
          <w:bCs/>
          <w:b/>
        </w:rPr>
        <w:t xml:space="preserve">Chronic Disease Management:</w:t>
      </w:r>
      <w:r>
        <w:t xml:space="preserve"> </w:t>
      </w:r>
      <w:r>
        <w:t xml:space="preserve">Cardiovascular diseases are a leading cause of death in the city. Dietitians formulate heart-healthy diets that reduce sodium intake while maintaining flavor profiles that appeal to the Pakistani palate, often utilizing spices like turmeric, ginger, and garlic for their anti-inflammatory properties.</w:t>
      </w:r>
    </w:p>
    <w:p>
      <w:pPr>
        <w:numPr>
          <w:ilvl w:val="0"/>
          <w:numId w:val="1001"/>
        </w:numPr>
        <w:pStyle w:val="Compact"/>
      </w:pPr>
      <w:r>
        <w:rPr>
          <w:bCs/>
          <w:b/>
        </w:rPr>
        <w:t xml:space="preserve">Pediatric and Maternal Nutrition:</w:t>
      </w:r>
      <w:r>
        <w:t xml:space="preserve"> </w:t>
      </w:r>
      <w:r>
        <w:t xml:space="preserve">With concerns about stunting in children and anemia in women being prevalent, dietitians provide crucial guidance to expectant mothers and parents. They ensure that infant feeding practices are optimal and that teenage girls receive adequate iron, calcium, and protein during critical growth phases.</w:t>
      </w:r>
    </w:p>
    <w:p>
      <w:pPr>
        <w:numPr>
          <w:ilvl w:val="0"/>
          <w:numId w:val="1001"/>
        </w:numPr>
        <w:pStyle w:val="Compact"/>
      </w:pPr>
      <w:r>
        <w:rPr>
          <w:bCs/>
          <w:b/>
        </w:rPr>
        <w:t xml:space="preserve">Sports Nutrition:</w:t>
      </w:r>
      <w:r>
        <w:t xml:space="preserve"> </w:t>
      </w:r>
      <w:r>
        <w:t xml:space="preserve">As sports become increasingly popular among the youth in</w:t>
      </w:r>
      <w:r>
        <w:t xml:space="preserve"> </w:t>
      </w:r>
      <w:r>
        <w:rPr>
          <w:bCs/>
          <w:b/>
        </w:rPr>
        <w:t xml:space="preserve">Pakistan Karachi</w:t>
      </w:r>
      <w:r>
        <w:t xml:space="preserve">, athletes require precise fueling strategies. Dietitians help optimize performance, recovery, and body composition for cricketers, footballers, and fitness enthusiasts.</w:t>
      </w:r>
    </w:p>
    <w:bookmarkEnd w:id="21"/>
    <w:bookmarkStart w:id="22" w:name="X4c76fc0d65e0e6d42d670b2e1d814b250d79a28"/>
    <w:p>
      <w:pPr>
        <w:pStyle w:val="Heading2"/>
      </w:pPr>
      <w:r>
        <w:t xml:space="preserve">Cultural Competence and Localized Solutions</w:t>
      </w:r>
    </w:p>
    <w:p>
      <w:pPr>
        <w:pStyle w:val="FirstParagraph"/>
      </w:pPr>
      <w:r>
        <w:t xml:space="preserve">The most effective approach by a</w:t>
      </w:r>
      <w:r>
        <w:t xml:space="preserve"> </w:t>
      </w:r>
      <w:r>
        <w:rPr>
          <w:bCs/>
          <w:b/>
        </w:rPr>
        <w:t xml:space="preserve">Dietitian</w:t>
      </w:r>
      <w:r>
        <w:t xml:space="preserve"> </w:t>
      </w:r>
      <w:r>
        <w:t xml:space="preserve">in this region involves cultural competence. A generic Western-style diet plan often fails because it ignores local eating habits, religious practices (such as fasting during Ramadan), and economic realities. A skilled dietitian working in Karachi understands the nuances of communal dining, the importance of hospitality foods like biryani and karahi, and the affordability of seasonal produce.</w:t>
      </w:r>
    </w:p>
    <w:p>
      <w:pPr>
        <w:pStyle w:val="BodyText"/>
      </w:pPr>
      <w:r>
        <w:t xml:space="preserve">For instance, instead of telling a patient to avoid rice entirely—a staple in almost every household—the dietitian might recommend portion control or mixing rice with high-fiber vegetables. They teach patients how to modify traditional recipes by using less oil (ghee) and more healthy fats, or by substituting white flour (maida) with whole wheat or other nutritious alternatives. This pragmatic approach ensures adherence and long-term success.</w:t>
      </w:r>
    </w:p>
    <w:bookmarkEnd w:id="22"/>
    <w:bookmarkStart w:id="23" w:name="Xc2508df3f179d060657c54b4ecf117b153cd763"/>
    <w:p>
      <w:pPr>
        <w:pStyle w:val="Heading2"/>
      </w:pPr>
      <w:r>
        <w:t xml:space="preserve">Public Health Advocacy in Pakistan Karachi</w:t>
      </w:r>
    </w:p>
    <w:p>
      <w:pPr>
        <w:pStyle w:val="FirstParagraph"/>
      </w:pPr>
      <w:r>
        <w:t xml:space="preserve">Beyond individual consultations, dietitians serve as advocates for public health policy in</w:t>
      </w:r>
      <w:r>
        <w:t xml:space="preserve"> </w:t>
      </w:r>
      <w:r>
        <w:rPr>
          <w:bCs/>
          <w:b/>
        </w:rPr>
        <w:t xml:space="preserve">Pakistan Karachi</w:t>
      </w:r>
      <w:r>
        <w:t xml:space="preserve">. They collaborate with hospitals, schools, and community organizations to promote nutrition literacy. In a city where misinformation spreads rapidly via digital platforms, dietitians provide evidence-based facts that combat myths about weight loss supplements and detox diets.</w:t>
      </w:r>
    </w:p>
    <w:p>
      <w:pPr>
        <w:pStyle w:val="BodyText"/>
      </w:pPr>
      <w:r>
        <w:t xml:space="preserve">Much of the effort also focuses on prevention. By educating the public on label reading for packaged goods—which is increasingly common in Karachi’s supermarkets—dietitians empower consumers to make informed choices. They advocate for policies such as sugar taxes, clear labeling regulations, and restrictions on junk food advertising targeting children.</w:t>
      </w:r>
    </w:p>
    <w:bookmarkEnd w:id="23"/>
    <w:bookmarkStart w:id="24" w:name="the-future-of-nutrition-care-in-the-city"/>
    <w:p>
      <w:pPr>
        <w:pStyle w:val="Heading2"/>
      </w:pPr>
      <w:r>
        <w:t xml:space="preserve">The Future of Nutrition Care in the City</w:t>
      </w:r>
    </w:p>
    <w:p>
      <w:pPr>
        <w:pStyle w:val="FirstParagraph"/>
      </w:pPr>
      <w:r>
        <w:t xml:space="preserve">Looking ahead, the demand for registered dietitians in</w:t>
      </w:r>
      <w:r>
        <w:t xml:space="preserve"> </w:t>
      </w:r>
      <w:r>
        <w:rPr>
          <w:bCs/>
          <w:b/>
        </w:rPr>
        <w:t xml:space="preserve">Pakistan Karachi</w:t>
      </w:r>
      <w:r>
        <w:t xml:space="preserve"> </w:t>
      </w:r>
      <w:r>
        <w:t xml:space="preserve">is projected to grow significantly. The healthcare system is slowly shifting from a curative model to a preventive one, recognizing that lifestyle diseases are costly to treat and easier to prevent through nutrition. There is a growing awareness among the middle and upper-middle classes regarding fitness, which has led to an increase in private dietetic practices.</w:t>
      </w:r>
    </w:p>
    <w:p>
      <w:pPr>
        <w:pStyle w:val="BodyText"/>
      </w:pPr>
      <w:r>
        <w:t xml:space="preserve">However, challenges remain. The profession needs greater regulation and standardization to protect consumers from unqualified practitioners claiming to be "nutritionists." Strengthening professional bodies like the Pakistan Dietitians Association is essential to uphold standards of practice. Additionally, integrating dietetics more formally into primary healthcare centers across Karachi would expand access for lower-income populations who are disproportionately affected by dietary deficiencies.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Dietitian</w:t>
      </w:r>
      <w:r>
        <w:t xml:space="preserve"> </w:t>
      </w:r>
      <w:r>
        <w:t xml:space="preserve">in</w:t>
      </w:r>
      <w:r>
        <w:t xml:space="preserve"> </w:t>
      </w:r>
      <w:r>
        <w:rPr>
          <w:bCs/>
          <w:b/>
        </w:rPr>
        <w:t xml:space="preserve">Pakistan Karachi</w:t>
      </w:r>
      <w:r>
        <w:t xml:space="preserve"> </w:t>
      </w:r>
      <w:r>
        <w:t xml:space="preserve">is indispensable. As the city continues to modernize, it faces a health crisis driven by lifestyle-related diseases that can largely be mitigated through proper nutrition. Dietitians provide the scientific expertise, cultural sensitivity, and practical strategies needed to combat this crisis. They are not merely advisors on what to eat; they are partners in health who help individuals reclaim their well-being amidst the complexities of urban life.</w:t>
      </w:r>
    </w:p>
    <w:p>
      <w:pPr>
        <w:pStyle w:val="BodyText"/>
      </w:pPr>
      <w:r>
        <w:t xml:space="preserve">For every individual struggling with weight management, a diabetic patient trying to stabilize their levels, or a parent concerned about their child’s growth, consulting a professional dietitian is the most impactful step they can take. By prioritizing nutrition education and accessibility, Karachi can transform its health trajectory, ensuring that its vibrant population enjoys not just longevity, but vitality. The integration of professional dietetic care into the mainstream healthcare fabric of</w:t>
      </w:r>
      <w:r>
        <w:t xml:space="preserve"> </w:t>
      </w:r>
      <w:r>
        <w:rPr>
          <w:bCs/>
          <w:b/>
        </w:rPr>
        <w:t xml:space="preserve">Pakistan Karachi</w:t>
      </w:r>
      <w:r>
        <w:t xml:space="preserve"> </w:t>
      </w:r>
      <w:r>
        <w:t xml:space="preserve">is not just a medical necessity; it is a societal imperative for a healthier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Dietitian in Pakistan Karachi</dc:title>
  <dc:creator/>
  <dc:language>en</dc:language>
  <cp:keywords/>
  <dcterms:created xsi:type="dcterms:W3CDTF">2026-07-29T02:51:25Z</dcterms:created>
  <dcterms:modified xsi:type="dcterms:W3CDTF">2026-07-29T02:51:25Z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