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Philippines</w:t>
      </w:r>
      <w:r>
        <w:t xml:space="preserve"> </w:t>
      </w:r>
      <w:r>
        <w:t xml:space="preserve">Manila</w:t>
      </w:r>
    </w:p>
    <w:bookmarkStart w:id="26" w:name="X989c62b5297c9afb66f0be8d9bebb1bf2364d3e"/>
    <w:p>
      <w:pPr>
        <w:pStyle w:val="Heading1"/>
      </w:pPr>
      <w:r>
        <w:t xml:space="preserve">Navigating Health in the Capital: The Critical Role of the Dietitian in Philippines Manila</w:t>
      </w:r>
    </w:p>
    <w:p>
      <w:pPr>
        <w:pStyle w:val="FirstParagraph"/>
      </w:pPr>
      <w:r>
        <w:t xml:space="preserve">The capital city of</w:t>
      </w:r>
      <w:r>
        <w:t xml:space="preserve"> </w:t>
      </w:r>
      <w:r>
        <w:rPr>
          <w:bCs/>
          <w:b/>
        </w:rPr>
        <w:t xml:space="preserve">Philippines Manila</w:t>
      </w:r>
      <w:r>
        <w:t xml:space="preserve">, a vibrant metropolis characterized by its bustling streets, colonial heritage, and dynamic cultural fusion, stands at a critical crossroads regarding public health. As urbanization accelerates and lifestyles become increasingly sedentary and fast-paced, the nutritional landscape of the region is undergoing significant transformations. In this complex environment, the professional intervention of a qualified</w:t>
      </w:r>
      <w:r>
        <w:t xml:space="preserve"> </w:t>
      </w:r>
      <w:r>
        <w:rPr>
          <w:bCs/>
          <w:b/>
        </w:rPr>
        <w:t xml:space="preserve">Dietitian</w:t>
      </w:r>
      <w:r>
        <w:t xml:space="preserve"> </w:t>
      </w:r>
      <w:r>
        <w:t xml:space="preserve">has evolved from a luxury for the elite into an essential component of holistic healthcare for residents across all socioeconomic strata.</w:t>
      </w:r>
    </w:p>
    <w:bookmarkStart w:id="20" w:name="Xd67cca86921d6f835cb67a9ac81243696b37bd5"/>
    <w:p>
      <w:pPr>
        <w:pStyle w:val="Heading2"/>
      </w:pPr>
      <w:r>
        <w:t xml:space="preserve">The Changing Nutritional Landscape in Philippines Manila</w:t>
      </w:r>
    </w:p>
    <w:p>
      <w:pPr>
        <w:pStyle w:val="FirstParagraph"/>
      </w:pPr>
      <w:r>
        <w:t xml:space="preserve">To understand the necessity of specialized dietary guidance, one must first analyze the current health challenges facing</w:t>
      </w:r>
      <w:r>
        <w:t xml:space="preserve"> </w:t>
      </w:r>
      <w:r>
        <w:rPr>
          <w:bCs/>
          <w:b/>
        </w:rPr>
        <w:t xml:space="preserve">Philippines Manila</w:t>
      </w:r>
      <w:r>
        <w:t xml:space="preserve">. The city is experiencing a dual burden of malnutrition. On one hand, there remains a persistent issue of undernutrition and food insecurity in certain marginalized communities. On the other hand, and perhaps more visibly in the commercial districts and urban centers, there is an epidemic lifestyle-related diseases such as obesity type 2 diabetes hypertension and cardiovascular diseases.</w:t>
      </w:r>
    </w:p>
    <w:p>
      <w:pPr>
        <w:pStyle w:val="BodyText"/>
      </w:pPr>
      <w:r>
        <w:t xml:space="preserve">The modern diet available in</w:t>
      </w:r>
      <w:r>
        <w:t xml:space="preserve"> </w:t>
      </w:r>
      <w:r>
        <w:rPr>
          <w:bCs/>
          <w:b/>
        </w:rPr>
        <w:t xml:space="preserve">Philippines Manila</w:t>
      </w:r>
      <w:r>
        <w:t xml:space="preserve"> </w:t>
      </w:r>
      <w:r>
        <w:t xml:space="preserve">is heavily influenced by convenience culture. The proliferation of fast-food chains, delivery apps, and processed food manufacturers has made high-calorie, low-nutrient foods more accessible than ever. Traditional Filipino dietary habits which often relied on fresh market produce and home-cooked meals are gradually being replaced by reliance on instant noodles canned goods and sugary beverages. This shift has created a public health crisis that requires immediate professional attention, making the expertise of a</w:t>
      </w:r>
      <w:r>
        <w:t xml:space="preserve"> </w:t>
      </w:r>
      <w:r>
        <w:rPr>
          <w:bCs/>
          <w:b/>
        </w:rPr>
        <w:t xml:space="preserve">Dietitian</w:t>
      </w:r>
      <w:r>
        <w:t xml:space="preserve"> </w:t>
      </w:r>
      <w:r>
        <w:t xml:space="preserve">invaluable for both individual recovery and community-wide education.</w:t>
      </w:r>
    </w:p>
    <w:bookmarkEnd w:id="20"/>
    <w:bookmarkStart w:id="21" w:name="what-is-the-role-of-a-dietitian"/>
    <w:p>
      <w:pPr>
        <w:pStyle w:val="Heading2"/>
      </w:pPr>
      <w:r>
        <w:t xml:space="preserve">What is the Role of a Dietitian?</w:t>
      </w:r>
    </w:p>
    <w:p>
      <w:pPr>
        <w:pStyle w:val="FirstParagraph"/>
      </w:pPr>
      <w:r>
        <w:t xml:space="preserve">A</w:t>
      </w:r>
      <w:r>
        <w:t xml:space="preserve"> </w:t>
      </w:r>
      <w:r>
        <w:rPr>
          <w:bCs/>
          <w:b/>
        </w:rPr>
        <w:t xml:space="preserve">Dietitian</w:t>
      </w:r>
      <w:r>
        <w:t xml:space="preserve">, often referred to clinically as a Registered Nutritionist-Dietitian in local contexts, is not merely a person who creates meal plans. They are healthcare professionals trained in the science of nutrition therapy. Their role extends far beyond telling patients what to avoid; they provide evidence-based strategies for managing chronic conditions and promoting overall wellness through food.</w:t>
      </w:r>
    </w:p>
    <w:p>
      <w:pPr>
        <w:pStyle w:val="BodyText"/>
      </w:pPr>
      <w:r>
        <w:t xml:space="preserve">In the context of</w:t>
      </w:r>
      <w:r>
        <w:t xml:space="preserve"> </w:t>
      </w:r>
      <w:r>
        <w:rPr>
          <w:bCs/>
          <w:b/>
        </w:rPr>
        <w:t xml:space="preserve">Philippines Manila</w:t>
      </w:r>
      <w:r>
        <w:t xml:space="preserve">, a skilled</w:t>
      </w:r>
      <w:r>
        <w:t xml:space="preserve"> </w:t>
      </w:r>
      <w:r>
        <w:rPr>
          <w:bCs/>
          <w:b/>
        </w:rPr>
        <w:t xml:space="preserve">Dietitian</w:t>
      </w:r>
      <w:r>
        <w:t xml:space="preserve"> </w:t>
      </w:r>
      <w:r>
        <w:t xml:space="preserve">acts as a bridge between scientific nutritional data and the practical realities of daily life in the city. They consider factors such as budget constraints, cultural preferences, religious dietary restrictions, and local food availability. For instance, rather than prescribing an expensive imported superfood diet that is unsustainable for the average Filipino family, a competent</w:t>
      </w:r>
      <w:r>
        <w:t xml:space="preserve"> </w:t>
      </w:r>
      <w:r>
        <w:rPr>
          <w:bCs/>
          <w:b/>
        </w:rPr>
        <w:t xml:space="preserve">Dietitian</w:t>
      </w:r>
      <w:r>
        <w:t xml:space="preserve"> </w:t>
      </w:r>
      <w:r>
        <w:t xml:space="preserve">will recommend affordable local alternatives such as fish from Taal Lake leafy greens like kangkong and bitter melon ampaya or native fruits that provide similar nutritional benefits.</w:t>
      </w:r>
    </w:p>
    <w:bookmarkEnd w:id="21"/>
    <w:bookmarkStart w:id="22" w:name="X49d71d7f7b2167eaff87862918dc05d878876ff"/>
    <w:p>
      <w:pPr>
        <w:pStyle w:val="Heading2"/>
      </w:pPr>
      <w:r>
        <w:t xml:space="preserve">Cultural Adaptation and Local Food Integration</w:t>
      </w:r>
    </w:p>
    <w:p>
      <w:pPr>
        <w:pStyle w:val="FirstParagraph"/>
      </w:pPr>
      <w:r>
        <w:t xml:space="preserve">One of the most significant contributions a</w:t>
      </w:r>
      <w:r>
        <w:t xml:space="preserve"> </w:t>
      </w:r>
      <w:r>
        <w:rPr>
          <w:bCs/>
          <w:b/>
        </w:rPr>
        <w:t xml:space="preserve">Dietitian</w:t>
      </w:r>
      <w:r>
        <w:t xml:space="preserve"> </w:t>
      </w:r>
      <w:r>
        <w:t xml:space="preserve">brings to healthcare in</w:t>
      </w:r>
      <w:r>
        <w:t xml:space="preserve"> </w:t>
      </w:r>
      <w:r>
        <w:rPr>
          <w:bCs/>
          <w:b/>
        </w:rPr>
        <w:t xml:space="preserve">Philippines Manila</w:t>
      </w:r>
      <w:r>
        <w:t xml:space="preserve">, is their ability to adapt global nutritional guidelines to local culinary traditions. Filipino cuisine is rich in flavor and community significance, often centered around shared meals and festive gatherings. A rigid Westernized approach to dieting often fails because it disregards the emotional and social aspects of eating.</w:t>
      </w:r>
    </w:p>
    <w:p>
      <w:pPr>
        <w:pStyle w:val="BodyText"/>
      </w:pPr>
      <w:r>
        <w:t xml:space="preserve">A professional</w:t>
      </w:r>
      <w:r>
        <w:t xml:space="preserve"> </w:t>
      </w:r>
      <w:r>
        <w:rPr>
          <w:bCs/>
          <w:b/>
        </w:rPr>
        <w:t xml:space="preserve">Dietitian</w:t>
      </w:r>
      <w:r>
        <w:t xml:space="preserve"> </w:t>
      </w:r>
      <w:r>
        <w:t xml:space="preserve">working within this cultural framework understands how to modify traditional dishes without stripping them of their identity. They might suggest healthier cooking methods for staples like adobo or sinigang, recommending vinegar-based broths over heavy oils, increasing vegetable content in stews, and promoting portion control rather than complete abstinence. By respecting local tastes, the</w:t>
      </w:r>
      <w:r>
        <w:t xml:space="preserve"> </w:t>
      </w:r>
      <w:r>
        <w:rPr>
          <w:bCs/>
          <w:b/>
        </w:rPr>
        <w:t xml:space="preserve">Dietitian</w:t>
      </w:r>
      <w:r>
        <w:t xml:space="preserve"> </w:t>
      </w:r>
      <w:r>
        <w:t xml:space="preserve">ensures that dietary changes are sustainable and culturally acceptable to patients in</w:t>
      </w:r>
      <w:r>
        <w:t xml:space="preserve"> </w:t>
      </w:r>
      <w:r>
        <w:rPr>
          <w:bCs/>
          <w:b/>
        </w:rPr>
        <w:t xml:space="preserve">Philippines Manila</w:t>
      </w:r>
      <w:r>
        <w:t xml:space="preserve">.</w:t>
      </w:r>
    </w:p>
    <w:bookmarkEnd w:id="22"/>
    <w:bookmarkStart w:id="23" w:name="Xc95cc082598c39d0d2984426aedce4f7beb3a63"/>
    <w:p>
      <w:pPr>
        <w:pStyle w:val="Heading2"/>
      </w:pPr>
      <w:r>
        <w:t xml:space="preserve">Bridging the Gap Between Healthcare Providers and Patients</w:t>
      </w:r>
    </w:p>
    <w:p>
      <w:pPr>
        <w:pStyle w:val="FirstParagraph"/>
      </w:pPr>
      <w:r>
        <w:t xml:space="preserve">In many hospitals and clinics across</w:t>
      </w:r>
    </w:p>
    <w:p>
      <w:pPr>
        <w:pStyle w:val="BodyText"/>
      </w:pPr>
      <w:r>
        <w:t xml:space="preserve">Philippines Manila, doctors often diagnose conditions like diabetes or hypertension but may lack the time to provide detailed nutritional counseling. Here, the</w:t>
      </w:r>
      <w:r>
        <w:t xml:space="preserve"> </w:t>
      </w:r>
      <w:r>
        <w:rPr>
          <w:bCs/>
          <w:b/>
        </w:rPr>
        <w:t xml:space="preserve">Dietitian</w:t>
      </w:r>
      <w:r>
        <w:t xml:space="preserve"> </w:t>
      </w:r>
      <w:r>
        <w:t xml:space="preserve">serves as a crucial link in the healthcare team. They translate medical jargon into actionable dietary steps. For example, while a physician might prescribe insulin and metformin for diabetic patients, it is often the</w:t>
      </w:r>
      <w:r>
        <w:t xml:space="preserve"> </w:t>
      </w:r>
      <w:r>
        <w:rPr>
          <w:bCs/>
          <w:b/>
        </w:rPr>
        <w:t xml:space="preserve">Dietitian</w:t>
      </w:r>
      <w:r>
        <w:t xml:space="preserve"> </w:t>
      </w:r>
      <w:r>
        <w:t xml:space="preserve">who educates the patient on how carbohydrate counting works using local foods like rice and bananas.</w:t>
      </w:r>
    </w:p>
    <w:p>
      <w:pPr>
        <w:pStyle w:val="BodyText"/>
      </w:pPr>
      <w:r>
        <w:t xml:space="preserve">This collaborative approach is vital in improving patient outcomes. Patients are more likely to adhere to treatment plans when they understand not just "what" to eat but "why" certain foods affect their specific health condition. The</w:t>
      </w:r>
      <w:r>
        <w:t xml:space="preserve"> </w:t>
      </w:r>
      <w:r>
        <w:rPr>
          <w:bCs/>
          <w:b/>
        </w:rPr>
        <w:t xml:space="preserve">Dietitian</w:t>
      </w:r>
      <w:r>
        <w:t xml:space="preserve"> </w:t>
      </w:r>
      <w:r>
        <w:t xml:space="preserve">empowers patients with knowledge, helping them navigate the complex food environment of a major city like</w:t>
      </w:r>
    </w:p>
    <w:p>
      <w:pPr>
        <w:pStyle w:val="BodyText"/>
      </w:pPr>
      <w:r>
        <w:t xml:space="preserve">Philippines Manila.</w:t>
      </w:r>
    </w:p>
    <w:bookmarkEnd w:id="23"/>
    <w:bookmarkStart w:id="24" w:name="the-future-of-nutrition-in-the-capital"/>
    <w:p>
      <w:pPr>
        <w:pStyle w:val="Heading2"/>
      </w:pPr>
      <w:r>
        <w:t xml:space="preserve">The Future of Nutrition in the Capital</w:t>
      </w:r>
    </w:p>
    <w:p>
      <w:pPr>
        <w:pStyle w:val="FirstParagraph"/>
      </w:pPr>
      <w:r>
        <w:t xml:space="preserve">As awareness grows regarding preventive healthcare, the demand for professional</w:t>
      </w:r>
      <w:r>
        <w:t xml:space="preserve"> </w:t>
      </w:r>
      <w:r>
        <w:rPr>
          <w:bCs/>
          <w:b/>
        </w:rPr>
        <w:t xml:space="preserve">Dietitian</w:t>
      </w:r>
      <w:r>
        <w:t xml:space="preserve">&lt; strong&gt;s services in</w:t>
      </w:r>
    </w:p>
    <w:p>
      <w:pPr>
        <w:pStyle w:val="BodyText"/>
      </w:pPr>
      <w:r>
        <w:t xml:space="preserve">Philippines Manila is expected to rise. There is a growing segment of the population willing to invest in their health, ranging from corporate executives managing stress through better eating habits to young parents seeking guidance on child nutrition.</w:t>
      </w:r>
    </w:p>
    <w:p>
      <w:pPr>
        <w:pStyle w:val="BodyText"/>
      </w:pPr>
      <w:r>
        <w:t xml:space="preserve">Furthermore, the role of the</w:t>
      </w:r>
      <w:r>
        <w:t xml:space="preserve"> </w:t>
      </w:r>
      <w:r>
        <w:rPr>
          <w:bCs/>
          <w:b/>
        </w:rPr>
        <w:t xml:space="preserve">Dietitian</w:t>
      </w:r>
      <w:r>
        <w:t xml:space="preserve">&lt; strong&gt;s extends beyond individual consultations. In</w:t>
      </w:r>
    </w:p>
    <w:p>
      <w:pPr>
        <w:pStyle w:val="BodyText"/>
      </w:pPr>
      <w:r>
        <w:t xml:space="preserve">Philippines Manila, public policy makers and community organizations are increasingly recognizing the need for large-scale nutritional education programs. These initiatives aim to combat food deserts in poorer districts and promote healthy eating habits among school children, thereby reducing the long-term burden of chronic diseases on the healthcare system.</w:t>
      </w:r>
    </w:p>
    <w:bookmarkEnd w:id="24"/>
    <w:bookmarkStart w:id="25" w:name="conclusion"/>
    <w:p>
      <w:pPr>
        <w:pStyle w:val="Heading2"/>
      </w:pPr>
      <w:r>
        <w:t xml:space="preserve">Conclusion</w:t>
      </w:r>
    </w:p>
    <w:p>
      <w:pPr>
        <w:pStyle w:val="FirstParagraph"/>
      </w:pPr>
      <w:r>
        <w:t xml:space="preserve">In conclusion, the integration of professional</w:t>
      </w:r>
    </w:p>
    <w:p>
      <w:pPr>
        <w:pStyle w:val="BodyText"/>
      </w:pPr>
      <w:r>
        <w:t xml:space="preserve">Dietitians into the healthcare fabric of</w:t>
      </w:r>
    </w:p>
    <w:p>
      <w:pPr>
        <w:pStyle w:val="BodyText"/>
      </w:pPr>
      <w:r>
        <w:t xml:space="preserve">Philippines Manila&lt; strong&gt;, is not just a trend but a necessity. The unique combination of rapid urbanization cultural richness and emerging health challenges requires nuanced, localized, and expert nutritional guidance.</w:t>
      </w:r>
    </w:p>
    <w:p>
      <w:pPr>
        <w:pStyle w:val="BodyText"/>
      </w:pPr>
      <w:r>
        <w:t xml:space="preserve">The</w:t>
      </w:r>
      <w:r>
        <w:t xml:space="preserve"> </w:t>
      </w:r>
      <w:r>
        <w:rPr>
          <w:bCs/>
          <w:b/>
        </w:rPr>
        <w:t xml:space="preserve">Dietitian</w:t>
      </w:r>
      <w:r>
        <w:t xml:space="preserve">&lt; strong&gt;s role in</w:t>
      </w:r>
    </w:p>
    <w:p>
      <w:pPr>
        <w:pStyle w:val="BodyText"/>
      </w:pPr>
      <w:r>
        <w:t xml:space="preserve">Philippines Manila, is pivotal. They are the educators the counselors and the advocates for food as medicine. By empowering individuals to make informed dietary choices that respect both their health goals and cultural heritage,</w:t>
      </w:r>
    </w:p>
    <w:p>
      <w:pPr>
        <w:pStyle w:val="BodyText"/>
      </w:pPr>
      <w:r>
        <w:t xml:space="preserve">Dietitians are playing a fundamental role in shaping a healthier future for every resident of this dynamic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Philippines Manila</dc:title>
  <dc:creator/>
  <dc:language>en</dc:language>
  <cp:keywords/>
  <dcterms:created xsi:type="dcterms:W3CDTF">2026-07-29T09:33:27Z</dcterms:created>
  <dcterms:modified xsi:type="dcterms:W3CDTF">2026-07-29T09:33:27Z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