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Health</w:t>
      </w:r>
      <w:r>
        <w:t xml:space="preserve"> </w:t>
      </w:r>
      <w:r>
        <w:t xml:space="preserve">and</w:t>
      </w:r>
      <w:r>
        <w:t xml:space="preserve"> </w:t>
      </w:r>
      <w:r>
        <w:t xml:space="preserve">Tradition</w:t>
      </w:r>
    </w:p>
    <w:bookmarkStart w:id="26" w:name="X2f914207a6d3f737db48877c1589f3ecb158c74"/>
    <w:p>
      <w:pPr>
        <w:pStyle w:val="Heading1"/>
      </w:pPr>
      <w:r>
        <w:t xml:space="preserve">The Strategic Importance of the Dietitian in Qatar Doha</w:t>
      </w:r>
    </w:p>
    <w:p>
      <w:pPr>
        <w:pStyle w:val="FirstParagraph"/>
      </w:pPr>
      <w:r>
        <w:rPr>
          <w:bCs/>
          <w:b/>
        </w:rPr>
        <w:t xml:space="preserve">Doha, Qatar</w:t>
      </w:r>
      <w:r>
        <w:t xml:space="preserve">, stands as a gleaming beacon of modernity in the heart of the Middle East. Renowned for its iconic skyline, world-class infrastructure, and rapid economic growth,</w:t>
      </w:r>
      <w:r>
        <w:t xml:space="preserve"> </w:t>
      </w:r>
      <w:r>
        <w:rPr>
          <w:bCs/>
          <w:b/>
        </w:rPr>
        <w:t xml:space="preserve">Qatar Doha</w:t>
      </w:r>
      <w:r>
        <w:t xml:space="preserve"> </w:t>
      </w:r>
      <w:r>
        <w:t xml:space="preserve">has transformed into a global hub that seamlessly blends futuristic ambition with deep-rooted cultural heritage. However, beneath the surface of this dynamic urban landscape lies a critical public health challenge: the rising prevalence of lifestyle-related diseases. In response to this evolving health paradigm, the role of professional nutrition guidance has become more vital than ever. This essay explores how a</w:t>
      </w:r>
      <w:r>
        <w:t xml:space="preserve"> </w:t>
      </w:r>
      <w:r>
        <w:rPr>
          <w:bCs/>
          <w:b/>
        </w:rPr>
        <w:t xml:space="preserve">Dietitian</w:t>
      </w:r>
      <w:r>
        <w:t xml:space="preserve"> </w:t>
      </w:r>
      <w:r>
        <w:t xml:space="preserve">is not merely an optional medical consultant but an indispensable pillar in maintaining and improving the well-being of residents in</w:t>
      </w:r>
      <w:r>
        <w:t xml:space="preserve"> </w:t>
      </w:r>
      <w:r>
        <w:rPr>
          <w:bCs/>
          <w:b/>
        </w:rPr>
        <w:t xml:space="preserve">Qatar Doha</w:t>
      </w:r>
      <w:r>
        <w:t xml:space="preserve">.</w:t>
      </w:r>
    </w:p>
    <w:bookmarkStart w:id="20" w:name="Xdc88702b6eda407027bbe80c528bbeb1e274a1a"/>
    <w:p>
      <w:pPr>
        <w:pStyle w:val="Heading3"/>
      </w:pPr>
      <w:r>
        <w:t xml:space="preserve">The Changing Dietary Landscape in Qatar Doha</w:t>
      </w:r>
    </w:p>
    <w:p>
      <w:pPr>
        <w:pStyle w:val="FirstParagraph"/>
      </w:pPr>
      <w:r>
        <w:t xml:space="preserve">To understand the necessity of a</w:t>
      </w:r>
      <w:r>
        <w:t xml:space="preserve"> </w:t>
      </w:r>
      <w:r>
        <w:rPr>
          <w:bCs/>
          <w:b/>
        </w:rPr>
        <w:t xml:space="preserve">Dietitian</w:t>
      </w:r>
      <w:r>
        <w:t xml:space="preserve">, one must first examine the dietary realities facing the population. The lifestyle in</w:t>
      </w:r>
      <w:r>
        <w:t xml:space="preserve"> </w:t>
      </w:r>
      <w:r>
        <w:rPr>
          <w:bCs/>
          <w:b/>
        </w:rPr>
        <w:t xml:space="preserve">Qatar Doha</w:t>
      </w:r>
      <w:r>
        <w:t xml:space="preserve">, characterized by long working hours, extended car commutes due to urban sprawl, and a climate that often discourages outdoor physical activity for significant parts of the day, has contributed to a sedentary culture. Furthermore, while traditional Qatari cuisine is rich in flavor and cultural significance—featuring dishes such as machboos (spiced rice with meat or fish) and harees (wheat and meat porridge)—the rapid westernization of food habits has introduced high levels of processed foods, sugars, and saturated fats into the daily diet.</w:t>
      </w:r>
    </w:p>
    <w:p>
      <w:pPr>
        <w:pStyle w:val="BodyText"/>
      </w:pPr>
      <w:r>
        <w:t xml:space="preserve">This shift has led to alarming statistics regarding non-communicable diseases. Qatar ranks among the highest globally for obesity rates in both adults and children. Diabetes mellitus type 2 is particularly prevalent, driven by genetic predispositions combined with environmental factors such as poor nutrition. In this context, a</w:t>
      </w:r>
      <w:r>
        <w:t xml:space="preserve"> </w:t>
      </w:r>
      <w:r>
        <w:rPr>
          <w:bCs/>
          <w:b/>
        </w:rPr>
        <w:t xml:space="preserve">Dietitian</w:t>
      </w:r>
      <w:r>
        <w:t xml:space="preserve"> </w:t>
      </w:r>
      <w:r>
        <w:t xml:space="preserve">serves as a frontline defense against these health crises. They are not just countering bad habits; they are addressing a systemic public health emergency that strains the healthcare infrastructure of</w:t>
      </w:r>
      <w:r>
        <w:t xml:space="preserve"> </w:t>
      </w:r>
      <w:r>
        <w:rPr>
          <w:bCs/>
          <w:b/>
        </w:rPr>
        <w:t xml:space="preserve">Qatar Doha</w:t>
      </w:r>
      <w:r>
        <w:t xml:space="preserve">.</w:t>
      </w:r>
    </w:p>
    <w:bookmarkEnd w:id="20"/>
    <w:bookmarkStart w:id="21" w:name="X087de8caa2a510fa7152812cf3b201eaea7a8a2"/>
    <w:p>
      <w:pPr>
        <w:pStyle w:val="Heading3"/>
      </w:pPr>
      <w:r>
        <w:t xml:space="preserve">The Cultural Competence of the Dietitian in Qatar Doha</w:t>
      </w:r>
    </w:p>
    <w:p>
      <w:pPr>
        <w:pStyle w:val="FirstParagraph"/>
      </w:pPr>
      <w:r>
        <w:t xml:space="preserve">A generic approach to nutrition often fails in culturally diverse societies. The strength of a specialized</w:t>
      </w:r>
      <w:r>
        <w:t xml:space="preserve"> </w:t>
      </w:r>
      <w:r>
        <w:rPr>
          <w:bCs/>
          <w:b/>
        </w:rPr>
        <w:t xml:space="preserve">Dietitian</w:t>
      </w:r>
      <w:r>
        <w:t xml:space="preserve"> </w:t>
      </w:r>
      <w:r>
        <w:t xml:space="preserve">working within</w:t>
      </w:r>
      <w:r>
        <w:t xml:space="preserve"> </w:t>
      </w:r>
      <w:r>
        <w:rPr>
          <w:bCs/>
          <w:b/>
        </w:rPr>
        <w:t xml:space="preserve">Qatar Doha</w:t>
      </w:r>
      <w:r>
        <w:t xml:space="preserve"> </w:t>
      </w:r>
      <w:r>
        <w:t xml:space="preserve">lies in their cultural competence. A qualified professional does not impose foreign dietary ideals but rather adapts evidence-based nutritional science to fit the local context. For instance, a</w:t>
      </w:r>
      <w:r>
        <w:t xml:space="preserve"> </w:t>
      </w:r>
      <w:r>
        <w:rPr>
          <w:bCs/>
          <w:b/>
        </w:rPr>
        <w:t xml:space="preserve">Dietitian</w:t>
      </w:r>
      <w:r>
        <w:t xml:space="preserve"> </w:t>
      </w:r>
      <w:r>
        <w:t xml:space="preserve">understands that Ramadan fasting requires specific meal planning (Suhoor and Iftar) to maintain energy levels and prevent dehydration during the scorching summer months.</w:t>
      </w:r>
    </w:p>
    <w:p>
      <w:pPr>
        <w:pStyle w:val="BodyText"/>
      </w:pPr>
      <w:r>
        <w:t xml:space="preserve">The</w:t>
      </w:r>
      <w:r>
        <w:t xml:space="preserve"> </w:t>
      </w:r>
      <w:r>
        <w:rPr>
          <w:bCs/>
          <w:b/>
        </w:rPr>
        <w:t xml:space="preserve">Dietitian</w:t>
      </w:r>
      <w:r>
        <w:t xml:space="preserve"> </w:t>
      </w:r>
      <w:r>
        <w:t xml:space="preserve">in</w:t>
      </w:r>
      <w:r>
        <w:t xml:space="preserve"> </w:t>
      </w:r>
      <w:r>
        <w:rPr>
          <w:bCs/>
          <w:b/>
        </w:rPr>
        <w:t xml:space="preserve">Qatar Doha</w:t>
      </w:r>
      <w:r>
        <w:t xml:space="preserve"> </w:t>
      </w:r>
      <w:r>
        <w:t xml:space="preserve">plays a crucial role in bridging the gap between tradition and health. They can help families modify traditional recipes without sacrificing flavor—suggesting healthier cooking methods, such as grilling instead of deep-frying, or increasing vegetable intake in rice-based dishes. This nuanced approach ensures that nutritional advice is not rejected out of cultural pride but is embraced as an enhancement of long-standing culinary traditions. By respecting the dietary laws and preferences (such as Halal requirements) while promoting balanced nutrition, a</w:t>
      </w:r>
      <w:r>
        <w:t xml:space="preserve"> </w:t>
      </w:r>
      <w:r>
        <w:rPr>
          <w:bCs/>
          <w:b/>
        </w:rPr>
        <w:t xml:space="preserve">Dietitian</w:t>
      </w:r>
      <w:r>
        <w:t xml:space="preserve"> </w:t>
      </w:r>
      <w:r>
        <w:t xml:space="preserve">builds trust with patients across</w:t>
      </w:r>
      <w:r>
        <w:t xml:space="preserve"> </w:t>
      </w:r>
      <w:r>
        <w:rPr>
          <w:bCs/>
          <w:b/>
        </w:rPr>
        <w:t xml:space="preserve">Qatar Doha</w:t>
      </w:r>
      <w:r>
        <w:t xml:space="preserve">.</w:t>
      </w:r>
    </w:p>
    <w:bookmarkEnd w:id="21"/>
    <w:bookmarkStart w:id="22" w:name="X4813f63f5a27012240c1252248b1e2135875161"/>
    <w:p>
      <w:pPr>
        <w:pStyle w:val="Heading3"/>
      </w:pPr>
      <w:r>
        <w:t xml:space="preserve">Schools, Workplaces, and the Preventative Model</w:t>
      </w:r>
    </w:p>
    <w:p>
      <w:pPr>
        <w:pStyle w:val="FirstParagraph"/>
      </w:pPr>
      <w:r>
        <w:t xml:space="preserve">The scope of influence for a</w:t>
      </w:r>
      <w:r>
        <w:t xml:space="preserve"> </w:t>
      </w:r>
      <w:r>
        <w:rPr>
          <w:bCs/>
          <w:b/>
        </w:rPr>
        <w:t xml:space="preserve">DietitianQatar Doha,</w:t>
      </w:r>
      <w:hyperlink w:anchor="Xa39a3ee5e6b4b0d3255bfef95601890afd80709">
        <w:r>
          <w:rPr>
            <w:rStyle w:val="Hyperlink"/>
          </w:rPr>
          <w:t xml:space="preserve">school-based nutrition programs</w:t>
        </w:r>
      </w:hyperlink>
      <w:r>
        <w:t xml:space="preserve"> </w:t>
      </w:r>
      <w:r>
        <w:t xml:space="preserve">are increasingly being recognized as vital tools for shaping lifelong habits. A</w:t>
      </w:r>
      <w:r>
        <w:t xml:space="preserve"> </w:t>
      </w:r>
      <w:r>
        <w:rPr>
          <w:bCs/>
          <w:b/>
        </w:rPr>
        <w:t xml:space="preserve">Dietitian</w:t>
      </w:r>
      <w:r>
        <w:t xml:space="preserve"> </w:t>
      </w:r>
      <w:r>
        <w:t xml:space="preserve">collaborates with educators to ensure that school cafeterias provide nutritious meals that fuel cognitive development and academic performance. Given the high screen time and desk-bound nature of modern schooling in</w:t>
      </w:r>
      <w:r>
        <w:t xml:space="preserve"> </w:t>
      </w:r>
      <w:r>
        <w:rPr>
          <w:bCs/>
          <w:b/>
        </w:rPr>
        <w:t xml:space="preserve">Qatar Doha</w:t>
      </w:r>
      <w:r>
        <w:t xml:space="preserve">, proactive nutritional education is essential to prevent early-onset metabolic disorders.</w:t>
      </w:r>
    </w:p>
    <w:p>
      <w:pPr>
        <w:pStyle w:val="BodyText"/>
      </w:pPr>
      <w:r>
        <w:t xml:space="preserve">Similarly, the corporate landscape in</w:t>
      </w:r>
      <w:r>
        <w:t xml:space="preserve"> </w:t>
      </w:r>
      <w:r>
        <w:rPr>
          <w:bCs/>
          <w:b/>
        </w:rPr>
        <w:t xml:space="preserve">Qatar Doha</w:t>
      </w:r>
      <w:r>
        <w:t xml:space="preserve">, dominated by oil, gas, construction, and finance sectors, benefits immensely from occupational health interventions. Many multinational corporations operating in the region are now employing</w:t>
      </w:r>
      <w:r>
        <w:t xml:space="preserve"> </w:t>
      </w:r>
      <w:r>
        <w:rPr>
          <w:bCs/>
          <w:b/>
        </w:rPr>
        <w:t xml:space="preserve">Dietitian</w:t>
      </w:r>
      <w:r>
        <w:t xml:space="preserve">s to offer wellness programs for employees. These professionals conduct workshops on stress management through nutrition, organize healthy cooking demonstrations featuring local ingredients like dates and camel milk (which is rich in vitamins), and design personalized meal plans for staff struggling with weight management. This preventative approach reduces absenteeism and healthcare costs, fostering a more productive workforce.</w:t>
      </w:r>
    </w:p>
    <w:bookmarkEnd w:id="22"/>
    <w:bookmarkStart w:id="23" w:name="addressing-the-multicultural-demographic"/>
    <w:p>
      <w:pPr>
        <w:pStyle w:val="Heading3"/>
      </w:pPr>
      <w:r>
        <w:t xml:space="preserve">Addressing the Multicultural Demographic</w:t>
      </w:r>
    </w:p>
    <w:p>
      <w:pPr>
        <w:pStyle w:val="FirstParagraph"/>
      </w:pPr>
      <w:r>
        <w:rPr>
          <w:bCs/>
          <w:b/>
        </w:rPr>
        <w:t xml:space="preserve">Doha</w:t>
      </w:r>
      <w:r>
        <w:t xml:space="preserve">,</w:t>
      </w:r>
      <w:r>
        <w:t xml:space="preserve"> </w:t>
      </w:r>
      <w:r>
        <w:rPr>
          <w:bCs/>
          <w:b/>
        </w:rPr>
        <w:t xml:space="preserve">Qatar</w:t>
      </w:r>
      <w:r>
        <w:t xml:space="preserve">, is a cosmopolitan city where expatriates make up a significant majority of the population. This demographic diversity brings with it varied dietary habits, ranging from Asian and Eastern European cuisines to Middle Eastern and Western diets. A</w:t>
      </w:r>
    </w:p>
    <w:p>
      <w:pPr>
        <w:pStyle w:val="BodyText"/>
      </w:pPr>
      <w:r>
        <w:t xml:space="preserve">Dietitian in this environment must possess extensive knowledge of global food systems to cater effectively to residents from over 200 different nationalities.</w:t>
      </w:r>
    </w:p>
    <w:p>
      <w:pPr>
        <w:pStyle w:val="BodyText"/>
      </w:pPr>
      <w:r>
        <w:t xml:space="preserve">This multicultural aspect adds a layer of complexity that highlights the expertise required. A</w:t>
      </w:r>
      <w:r>
        <w:t xml:space="preserve"> </w:t>
      </w:r>
      <w:r>
        <w:rPr>
          <w:bCs/>
          <w:b/>
        </w:rPr>
        <w:t xml:space="preserve">Dietitian</w:t>
      </w:r>
      <w:r>
        <w:t xml:space="preserve"> </w:t>
      </w:r>
      <w:r>
        <w:t xml:space="preserve">must navigate different religious fasting periods, dietary restrictions, and cultural celebrations throughout the year. By providing inclusive nutritional guidance, a</w:t>
      </w:r>
    </w:p>
    <w:p>
      <w:pPr>
        <w:pStyle w:val="BodyText"/>
      </w:pPr>
      <w:r>
        <w:t xml:space="preserve">Dietitian ensures that health equity is maintained across all ethnic groups residing in</w:t>
      </w:r>
      <w:r>
        <w:t xml:space="preserve"> </w:t>
      </w:r>
      <w:r>
        <w:rPr>
          <w:bCs/>
          <w:b/>
        </w:rPr>
        <w:t xml:space="preserve">Qatar Doha</w:t>
      </w:r>
      <w:r>
        <w:t xml:space="preserve">. They act as cultural translators of health information, ensuring that everyone has access to the life-saving benefits of proper nutrition.</w:t>
      </w:r>
    </w:p>
    <w:bookmarkEnd w:id="23"/>
    <w:bookmarkStart w:id="24" w:name="X4b9436bce1294e70c93d41d1407c0d09706a6f9"/>
    <w:p>
      <w:pPr>
        <w:pStyle w:val="Heading3"/>
      </w:pPr>
      <w:r>
        <w:t xml:space="preserve">The Future Vision: Aligning with Qatar National Health Strategy 2019-2023 and Beyond</w:t>
      </w:r>
    </w:p>
    <w:p>
      <w:pPr>
        <w:pStyle w:val="FirstParagraph"/>
      </w:pPr>
      <w:r>
        <w:t xml:space="preserve">The Government of</w:t>
      </w:r>
      <w:r>
        <w:t xml:space="preserve"> </w:t>
      </w:r>
      <w:r>
        <w:rPr>
          <w:bCs/>
          <w:b/>
        </w:rPr>
        <w:t xml:space="preserve">Qatar Doha</w:t>
      </w:r>
      <w:r>
        <w:t xml:space="preserve">, through the Ministry of Public Health, has prioritized health as a key component of its National Vision. The emphasis on preventative care over curative medicine necessitates a robust network of nutrition experts.</w:t>
      </w:r>
    </w:p>
    <w:p>
      <w:pPr>
        <w:pStyle w:val="BodyText"/>
      </w:pPr>
      <w:r>
        <w:t xml:space="preserve">Dietitians are central to achieving these national goals. They are involved in policy-making, community outreach programs aimed at reducing sugar consumption, and campaigns promoting physical activity paired with proper fueling.</w:t>
      </w:r>
    </w:p>
    <w:p>
      <w:pPr>
        <w:pStyle w:val="BodyText"/>
      </w:pPr>
      <w:r>
        <w:t xml:space="preserve">Furthermore, the rise of digital health platforms in</w:t>
      </w:r>
    </w:p>
    <w:p>
      <w:pPr>
        <w:pStyle w:val="BodyText"/>
      </w:pPr>
      <w:r>
        <w:t xml:space="preserve">Qatar Doha</w:t>
      </w:r>
    </w:p>
    <w:p>
      <w:pPr>
        <w:pStyle w:val="BodyText"/>
      </w:pPr>
      <w:r>
        <w:t xml:space="preserve">has allowed</w:t>
      </w:r>
    </w:p>
    <w:p>
      <w:pPr>
        <w:pStyle w:val="BodyText"/>
      </w:pPr>
      <w:r>
        <w:t xml:space="preserve">Dietitians to reach a wider audience through tele-nutrition. This modernization ensures that residents across the country, from central districts to remote areas like Al Khor and Al Wakrah, can access professional advice. The integration of technology with traditional dietary counseling represents the future of healthcare in</w:t>
      </w:r>
      <w:r>
        <w:t xml:space="preserve"> </w:t>
      </w:r>
      <w:r>
        <w:rPr>
          <w:bCs/>
          <w:b/>
        </w:rPr>
        <w:t xml:space="preserve">Qatar Doha</w:t>
      </w:r>
      <w:r>
        <w:t xml:space="preserve">, where convenience meets expert care.</w:t>
      </w:r>
    </w:p>
    <w:bookmarkEnd w:id="24"/>
    <w:bookmarkStart w:id="25" w:name="conclusion"/>
    <w:p>
      <w:pPr>
        <w:pStyle w:val="Heading3"/>
      </w:pPr>
      <w:r>
        <w:t xml:space="preserve">Conclusion</w:t>
      </w:r>
    </w:p>
    <w:p>
      <w:pPr>
        <w:pStyle w:val="FirstParagraph"/>
      </w:pPr>
      <w:r>
        <w:t xml:space="preserve">In conclusion, the role of a</w:t>
      </w:r>
      <w:r>
        <w:t xml:space="preserve"> </w:t>
      </w:r>
      <w:r>
        <w:rPr>
          <w:bCs/>
          <w:b/>
        </w:rPr>
        <w:t xml:space="preserve">Dietitian</w:t>
      </w:r>
      <w:r>
        <w:rPr>
          <w:bCs/>
          <w:b/>
        </w:rPr>
        <w:t xml:space="preserve"> </w:t>
      </w:r>
      <w:hyperlink w:anchor="Xa39a3ee5e6b4b0d3255bfef95601890afd80709">
        <w:r>
          <w:rPr>
            <w:rStyle w:val="Hyperlink"/>
            <w:bCs/>
            <w:b/>
          </w:rPr>
          <w:t xml:space="preserve">in</w:t>
        </w:r>
        <w:r>
          <w:rPr>
            <w:rStyle w:val="Hyperlink"/>
            <w:bCs/>
            <w:b/>
          </w:rPr>
          <w:t xml:space="preserve"> </w:t>
        </w:r>
        <w:r>
          <w:rPr>
            <w:rStyle w:val="Hyperlink"/>
            <w:bCs/>
            <w:b/>
            <w:bCs/>
            <w:b/>
          </w:rPr>
          <w:t xml:space="preserve">Qatar DohaQatar Doha</w:t>
        </w:r>
      </w:hyperlink>
    </w:p>
    <w:p>
      <w:pPr>
        <w:pStyle w:val="BodyText"/>
      </w:pPr>
      <w:r>
        <w:t xml:space="preserve">The synergy between advanced medical infrastructure in</w:t>
      </w:r>
      <w:r>
        <w:t xml:space="preserve"> </w:t>
      </w:r>
      <w:r>
        <w:rPr>
          <w:bCs/>
          <w:b/>
        </w:rPr>
        <w:t xml:space="preserve">DohaDietitian</w:t>
      </w:r>
      <w:r>
        <w:rPr>
          <w:bCs/>
          <w:b/>
        </w:rPr>
        <w:t xml:space="preserve"> </w:t>
      </w:r>
      <w:hyperlink w:anchor="Xa39a3ee5e6b4b0d3255bfef95601890afd80709">
        <w:r>
          <w:rPr>
            <w:rStyle w:val="Hyperlink"/>
            <w:bCs/>
            <w:b/>
          </w:rPr>
          <w:t xml:space="preserve">creates a resilient healthcare system. By empowering individuals with the knowledge to make informed food choices that respect their culture while prioritizing their health, we secure a healthier future for the population of</w:t>
        </w:r>
        <w:r>
          <w:rPr>
            <w:rStyle w:val="Hyperlink"/>
            <w:bCs/>
            <w:b/>
          </w:rPr>
          <w:t xml:space="preserve"> </w:t>
        </w:r>
        <w:r>
          <w:rPr>
            <w:rStyle w:val="Hyperlink"/>
            <w:bCs/>
            <w:b/>
            <w:bCs/>
            <w:b/>
          </w:rPr>
          <w:t xml:space="preserve">Qatar Doha. Ultimately, investing in</w:t>
        </w:r>
        <w:r>
          <w:rPr>
            <w:rStyle w:val="Hyperlink"/>
            <w:bCs/>
            <w:b/>
            <w:bCs/>
            <w:b/>
          </w:rPr>
          <w:t xml:space="preserve"> </w:t>
        </w:r>
        <w:r>
          <w:rPr>
            <w:rStyle w:val="Hyperlink"/>
            <w:bCs/>
            <w:b/>
            <w:bCs/>
            <w:b/>
            <w:bCs/>
            <w:b/>
          </w:rPr>
          <w:t xml:space="preserve">Dietitian</w:t>
        </w:r>
      </w:hyperlink>
    </w:p>
    <w:p>
      <w:pPr>
        <w:pStyle w:val="BodyText"/>
      </w:pPr>
      <w:r>
        <w:t xml:space="preserve">This document highlights the critical intersection between professional nutrition science, cultural heritage, and modern public health challenges specifically within the context of Qatar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Qatar Doha: Navigating Health and Tradition</dc:title>
  <dc:creator/>
  <dc:language>en</dc:language>
  <cp:keywords/>
  <dcterms:created xsi:type="dcterms:W3CDTF">2026-07-29T09:38:51Z</dcterms:created>
  <dcterms:modified xsi:type="dcterms:W3CDTF">2026-07-29T09:38:51Z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