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2e743ebdcc6d09bda0fa84dad401e980c03f2a6"/>
    <w:p>
      <w:pPr>
        <w:pStyle w:val="Heading1"/>
      </w:pPr>
      <w:r>
        <w:t xml:space="preserve">Nourishing the Mother City: The Critical Role of the Dietitian in South Africa Cape Town</w:t>
      </w:r>
    </w:p>
    <w:p>
      <w:pPr>
        <w:pStyle w:val="FirstParagraph"/>
      </w:pPr>
      <w:r>
        <w:rPr>
          <w:bCs/>
          <w:b/>
        </w:rPr>
        <w:t xml:space="preserve">Essay:</w:t>
      </w:r>
    </w:p>
    <w:bookmarkStart w:id="20" w:name="X7782ea2ed0524c613d268f696ac607db0039e52"/>
    <w:p>
      <w:pPr>
        <w:pStyle w:val="Heading2"/>
      </w:pPr>
      <w:r>
        <w:t xml:space="preserve">Introduction: The Intersection of Health and Heritage</w:t>
      </w:r>
    </w:p>
    <w:p>
      <w:pPr>
        <w:pStyle w:val="FirstParagraph"/>
      </w:pPr>
      <w:r>
        <w:t xml:space="preserve">In the vibrant coastal city known for its table mountains and diverse culture, health is not merely the absence of disease but a dynamic state of well-being. South Africa Cape Town stands at a unique crossroads in global public health. It is a place where modern medical advancements coexist with deep-rooted traditional practices, and where extreme socioeconomic disparities create complex nutritional challenges. In this context, the</w:t>
      </w:r>
      <w:r>
        <w:t xml:space="preserve"> </w:t>
      </w:r>
      <w:r>
        <w:rPr>
          <w:bCs/>
          <w:b/>
        </w:rPr>
        <w:t xml:space="preserve">Dietitian</w:t>
      </w:r>
      <w:r>
        <w:t xml:space="preserve"> </w:t>
      </w:r>
      <w:r>
        <w:t xml:space="preserve">emerges not just as a healthcare provider, but as an essential cultural broker and scientific guide. This essay argues that the integration of professional dietetic care is vital for addressing the dual burden of disease prevalent in South Africa Cape Town, bridging gaps between traditional knowledge and modern science.</w:t>
      </w:r>
    </w:p>
    <w:bookmarkEnd w:id="20"/>
    <w:bookmarkStart w:id="21" w:name="Xc24d69e2b1f4ab6531875edf95a300beb74e6bb"/>
    <w:p>
      <w:pPr>
        <w:pStyle w:val="Heading2"/>
      </w:pPr>
      <w:r>
        <w:t xml:space="preserve">The Dual Burden: Understanding the Local Context</w:t>
      </w:r>
    </w:p>
    <w:p>
      <w:pPr>
        <w:pStyle w:val="FirstParagraph"/>
      </w:pPr>
      <w:r>
        <w:t xml:space="preserve">To understand why a</w:t>
      </w:r>
      <w:r>
        <w:t xml:space="preserve"> </w:t>
      </w:r>
      <w:r>
        <w:rPr>
          <w:bCs/>
          <w:b/>
        </w:rPr>
        <w:t xml:space="preserve">Dietitian</w:t>
      </w:r>
      <w:r>
        <w:t xml:space="preserve"> </w:t>
      </w:r>
      <w:r>
        <w:t xml:space="preserve">is indispensable in this region, one must first acknowledge the epidemiological reality of South Africa Cape Town. The province faces a "dual burden" of disease. On one hand, infectious diseases and malnutrition remain persistent issues, particularly in informal settlements and rural peripheries on the Cape Flats. On the other hand, there is a rapidly rising prevalence of non-communicable diseases (NCDs) such as type 2 diabetes, hypertension, obesity, and cardiovascular disease. This paradox characterizes much of modern South Africa.</w:t>
      </w:r>
    </w:p>
    <w:p>
      <w:pPr>
        <w:pStyle w:val="BodyText"/>
      </w:pPr>
      <w:r>
        <w:t xml:space="preserve">The urban landscape of South Africa Cape Town is characterized by easy access to processed foods high in sugar and salt, alongside "food deserts" where fresh produce is either unavailable or unaffordable. A trained</w:t>
      </w:r>
      <w:r>
        <w:t xml:space="preserve"> </w:t>
      </w:r>
      <w:r>
        <w:rPr>
          <w:bCs/>
          <w:b/>
        </w:rPr>
        <w:t xml:space="preserve">Dietitian</w:t>
      </w:r>
      <w:r>
        <w:t xml:space="preserve"> </w:t>
      </w:r>
      <w:r>
        <w:t xml:space="preserve">understands these local food environments. They do not simply prescribe a generic Western-style diet; they analyze the specific barriers to health—such as cost, time poverty, and infrastructure limitations—that residents face daily.</w:t>
      </w:r>
    </w:p>
    <w:bookmarkEnd w:id="21"/>
    <w:bookmarkStart w:id="22" w:name="X0b64bbbe049c38102791851f557f953b98ad3fd"/>
    <w:p>
      <w:pPr>
        <w:pStyle w:val="Heading2"/>
      </w:pPr>
      <w:r>
        <w:t xml:space="preserve">Cultural Competence and Traditional Cuisine</w:t>
      </w:r>
    </w:p>
    <w:p>
      <w:pPr>
        <w:pStyle w:val="FirstParagraph"/>
      </w:pPr>
      <w:r>
        <w:t xml:space="preserve">A key aspect of effective nutritional intervention in South Africa Cape Town is cultural competence. The city’s population is a mosaic of cultures, including Cape Malay, Xhosa, Afrikaans, Indian, and white European communities. Each group has distinct culinary traditions that are deeply tied to identity and community cohesion. For instance, the rich stews and curries of the Cape Malay community or the traditional maize-based meals like pap with stew in Xhosa culture are staples that cannot be ignored.</w:t>
      </w:r>
    </w:p>
    <w:p>
      <w:pPr>
        <w:pStyle w:val="BodyText"/>
      </w:pPr>
      <w:r>
        <w:t xml:space="preserve">A generic approach to nutrition often fails because it dismisses these traditions as "unhealthy." However, a qualified</w:t>
      </w:r>
      <w:r>
        <w:t xml:space="preserve"> </w:t>
      </w:r>
      <w:r>
        <w:rPr>
          <w:bCs/>
          <w:b/>
        </w:rPr>
        <w:t xml:space="preserve">Dietitian</w:t>
      </w:r>
      <w:r>
        <w:t xml:space="preserve"> </w:t>
      </w:r>
      <w:r>
        <w:t xml:space="preserve">works collaboratively with patients to adapt these beloved dishes. They might suggest portion control strategies, healthier cooking methods (such as baking instead of deep-frying), or substituting ingredients with nutrient-dense local alternatives without stripping the food of its cultural significance. By respecting the culinary heritage of South Africa Cape Town, a</w:t>
      </w:r>
      <w:r>
        <w:t xml:space="preserve"> </w:t>
      </w:r>
      <w:r>
        <w:rPr>
          <w:bCs/>
          <w:b/>
        </w:rPr>
        <w:t xml:space="preserve">Dietitian</w:t>
      </w:r>
      <w:r>
        <w:t xml:space="preserve"> </w:t>
      </w:r>
      <w:r>
        <w:t xml:space="preserve">ensures that dietary changes are sustainable and respectful.</w:t>
      </w:r>
    </w:p>
    <w:bookmarkEnd w:id="22"/>
    <w:bookmarkStart w:id="23" w:name="pediatric-health-and-maternal-care"/>
    <w:p>
      <w:pPr>
        <w:pStyle w:val="Heading2"/>
      </w:pPr>
      <w:r>
        <w:t xml:space="preserve">Pediatric Health and Maternal Care</w:t>
      </w:r>
    </w:p>
    <w:p>
      <w:pPr>
        <w:pStyle w:val="FirstParagraph"/>
      </w:pPr>
      <w:r>
        <w:t xml:space="preserve">The role of the</w:t>
      </w:r>
      <w:r>
        <w:t xml:space="preserve"> </w:t>
      </w:r>
      <w:r>
        <w:rPr>
          <w:bCs/>
          <w:b/>
        </w:rPr>
        <w:t xml:space="preserve">Dietitian</w:t>
      </w:r>
      <w:r>
        <w:t xml:space="preserve"> </w:t>
      </w:r>
      <w:r>
        <w:t xml:space="preserve">is perhaps most visible in maternal and child health. South Africa Cape Town, like many parts of the developing world, struggles with stunting and wasting among children due to early-life malnutrition. Simultaneously, childhood obesity rates are climbing. The first 1000 days of a child’s life are critical for cognitive development and long-term health.</w:t>
      </w:r>
    </w:p>
    <w:p>
      <w:pPr>
        <w:pStyle w:val="BodyText"/>
      </w:pPr>
      <w:r>
        <w:t xml:space="preserve">Dietitians play a pivotal role in breastfeeding support, weaning guidance, and managing childhood illnesses that require specialized nutritional therapy. In public clinics across South Africa Cape Town, dietitians work alongside nurses to manage acute malnutrition using ready-to-use therapeutic foods (RUTF) while educating mothers on complementary feeding. This preventive approach reduces the long-term healthcare burden and ensures that the next generation of citizens in South Africa Cape Town has a strong physiological foundation.</w:t>
      </w:r>
    </w:p>
    <w:bookmarkEnd w:id="23"/>
    <w:bookmarkStart w:id="24" w:name="economic-realities-and-food-security"/>
    <w:p>
      <w:pPr>
        <w:pStyle w:val="Heading2"/>
      </w:pPr>
      <w:r>
        <w:t xml:space="preserve">Economic Realities and Food Security</w:t>
      </w:r>
    </w:p>
    <w:p>
      <w:pPr>
        <w:pStyle w:val="FirstParagraph"/>
      </w:pPr>
      <w:r>
        <w:t xml:space="preserve">One cannot discuss dietetics in South Africa Cape Town without addressing economics. The cost of healthy food is often prohibitive for lower-income households. A</w:t>
      </w:r>
      <w:r>
        <w:t xml:space="preserve"> </w:t>
      </w:r>
      <w:r>
        <w:rPr>
          <w:bCs/>
          <w:b/>
        </w:rPr>
        <w:t xml:space="preserve">Dietitian</w:t>
      </w:r>
      <w:r>
        <w:t xml:space="preserve"> </w:t>
      </w:r>
      <w:r>
        <w:t xml:space="preserve">serves as an advocate for food security, offering practical advice on how to maximize nutritional value within tight budgets. This involves educating communities on the benefits of legumes, seasonal vegetables, and whole grains over expensive processed meats and snacks.</w:t>
      </w:r>
    </w:p>
    <w:p>
      <w:pPr>
        <w:pStyle w:val="BodyText"/>
      </w:pPr>
      <w:r>
        <w:t xml:space="preserve">Furthermore, dietitians are increasingly involved in policy-making and community programs. In South Africa Cape Town, they collaborate with NGOs, government health departments, and urban agriculture initiatives to promote community gardens. By linking patients to local sources of fresh produce or advising on how to grow vegetables in small spaces (a common scenario in townships), a</w:t>
      </w:r>
      <w:r>
        <w:t xml:space="preserve"> </w:t>
      </w:r>
      <w:r>
        <w:rPr>
          <w:bCs/>
          <w:b/>
        </w:rPr>
        <w:t xml:space="preserve">Dietitian</w:t>
      </w:r>
      <w:r>
        <w:t xml:space="preserve"> </w:t>
      </w:r>
      <w:r>
        <w:t xml:space="preserve">helps tackle the root causes of poor nutrition.</w:t>
      </w:r>
    </w:p>
    <w:bookmarkEnd w:id="24"/>
    <w:bookmarkStart w:id="25" w:name="Xbd24fd3ff1c87fa7673ae40ba6a590d8214dcab"/>
    <w:p>
      <w:pPr>
        <w:pStyle w:val="Heading2"/>
      </w:pPr>
      <w:r>
        <w:t xml:space="preserve">The Professional Standard: Regulation and Trust</w:t>
      </w:r>
    </w:p>
    <w:p>
      <w:pPr>
        <w:pStyle w:val="FirstParagraph"/>
      </w:pPr>
      <w:r>
        <w:t xml:space="preserve">In an era where social media is flooded with conflicting nutritional advice, fad diets, and misinformation, the presence of a registered professional is crucial. In South Africa Cape Town, dietitians are regulated by the Health Professions Council of South Africa (HPCSA). This regulation ensures that individuals seeking help receive evidence-based care. A</w:t>
      </w:r>
      <w:r>
        <w:t xml:space="preserve"> </w:t>
      </w:r>
      <w:r>
        <w:rPr>
          <w:bCs/>
          <w:b/>
        </w:rPr>
        <w:t xml:space="preserve">Dietitian</w:t>
      </w:r>
      <w:r>
        <w:t xml:space="preserve"> </w:t>
      </w:r>
      <w:r>
        <w:t xml:space="preserve">provides personalized medical nutrition therapy tailored to individual metabolic needs, allergies, and lifestyle constraints.</w:t>
      </w:r>
    </w:p>
    <w:p>
      <w:pPr>
        <w:pStyle w:val="BodyText"/>
      </w:pPr>
      <w:r>
        <w:t xml:space="preserve">This professional oversight builds trust within communities that may have historically been marginalized by the healthcare system. When a</w:t>
      </w:r>
      <w:r>
        <w:t xml:space="preserve"> </w:t>
      </w:r>
      <w:r>
        <w:rPr>
          <w:bCs/>
          <w:b/>
        </w:rPr>
        <w:t xml:space="preserve">Dietitian</w:t>
      </w:r>
      <w:r>
        <w:t xml:space="preserve"> </w:t>
      </w:r>
      <w:r>
        <w:t xml:space="preserve">communicates in local languages and demonstrates empathy for the struggles of everyday life in South Africa Cape Town, they become more than just medical practitioners; they become trusted allies in health.</w:t>
      </w:r>
    </w:p>
    <w:bookmarkEnd w:id="25"/>
    <w:bookmarkStart w:id="26" w:name="conclusion"/>
    <w:p>
      <w:pPr>
        <w:pStyle w:val="Heading2"/>
      </w:pPr>
      <w:r>
        <w:t xml:space="preserve">Conclusion</w:t>
      </w:r>
    </w:p>
    <w:p>
      <w:pPr>
        <w:pStyle w:val="FirstParagraph"/>
      </w:pPr>
      <w:r>
        <w:t xml:space="preserve">In conclusion, the impact of a</w:t>
      </w:r>
      <w:r>
        <w:t xml:space="preserve"> </w:t>
      </w:r>
      <w:r>
        <w:rPr>
          <w:bCs/>
          <w:b/>
        </w:rPr>
        <w:t xml:space="preserve">Dietitian</w:t>
      </w:r>
      <w:r>
        <w:t xml:space="preserve"> </w:t>
      </w:r>
      <w:r>
        <w:t xml:space="preserve">extends far beyond meal planning. In the diverse and complex environment of South Africa Cape Town, dietitians serve as bridges between tradition and science, poverty and nutrition, and illness and health. They address the dual burden of disease by offering culturally sensitive, economically viable, and scientifically sound nutritional interventions.</w:t>
      </w:r>
    </w:p>
    <w:p>
      <w:pPr>
        <w:pStyle w:val="BodyText"/>
      </w:pPr>
      <w:r>
        <w:t xml:space="preserve">As South Africa Cape Town continues to grow as a global hub for tourism and commerce, maintaining the health of its population is paramount. Investing in dietetic services—both in private practice and public health sectors—is an investment in the social fabric of the city. By empowering individuals with knowledge about their bodies through proper nutrition,</w:t>
      </w:r>
      <w:r>
        <w:t xml:space="preserve"> </w:t>
      </w:r>
      <w:r>
        <w:rPr>
          <w:bCs/>
          <w:b/>
        </w:rPr>
        <w:t xml:space="preserve">Dietitians</w:t>
      </w:r>
      <w:r>
        <w:t xml:space="preserve"> </w:t>
      </w:r>
      <w:r>
        <w:t xml:space="preserve">contribute significantly to reducing healthcare costs, improving quality of life, and fostering a healthier future for all residents of this magnificent region.</w:t>
      </w:r>
    </w:p>
    <w:p>
      <w:pPr>
        <w:pStyle w:val="BodyText"/>
      </w:pPr>
      <w:r>
        <w:t xml:space="preserve">The synergy between professional dietetic care and the unique cultural tapestry of South Africa Cape Town creates a resilient community capable of overcoming nutritional challenges. It is a reminder that health is universal, but the path to achieving it must always be local, inclusive, and deeply understood by those who guide us there.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South Africa Cape Town</dc:title>
  <dc:creator/>
  <dc:language>en</dc:language>
  <cp:keywords/>
  <dcterms:created xsi:type="dcterms:W3CDTF">2026-07-29T17:17:01Z</dcterms:created>
  <dcterms:modified xsi:type="dcterms:W3CDTF">2026-07-29T17:17:01Z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