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4d41083ee203cfbb8878c1732e39c939c8f1f1e"/>
    <w:p>
      <w:pPr>
        <w:pStyle w:val="Heading1"/>
      </w:pPr>
      <w:r>
        <w:t xml:space="preserve">Nourishing Health and Community: The Essential Role of a Dietitian in United Kingdom Manchester</w:t>
      </w:r>
    </w:p>
    <w:p>
      <w:pPr>
        <w:pStyle w:val="FirstParagraph"/>
      </w:pPr>
      <w:r>
        <w:t xml:space="preserve">In the modern healthcare landscape, nutrition has transitioned from a peripheral concern to a central pillar of preventive medicine and chronic disease management. Within this evolving framework, the profession of the dietitian stands as a beacon of scientific expertise and compassionate care. Specifically, within the vibrant and diverse context of United Kingdom Manchester, dietitians play a pivotal role in addressing the unique health challenges faced by one of Britain’s most populous urban centers. This essay explores the multifaceted contributions of a Dietitian in United Kingdom Manchester, highlighting their impact on public health, clinical practice, and community well-being.</w:t>
      </w:r>
    </w:p>
    <w:bookmarkStart w:id="20" w:name="X5d26d7df9b769a5a7e1934fc15a28e2d8aacb02"/>
    <w:p>
      <w:pPr>
        <w:pStyle w:val="Heading2"/>
      </w:pPr>
      <w:r>
        <w:t xml:space="preserve">Defining the Profession: More Than Just Meal Plans</w:t>
      </w:r>
    </w:p>
    <w:p>
      <w:pPr>
        <w:pStyle w:val="FirstParagraph"/>
      </w:pPr>
      <w:r>
        <w:t xml:space="preserve">To understand the significance of a Dietitian in United Kingdom Manchester, one must first distinguish this profession from that of a nutritionist. A dietitian is a regulated healthcare professional who has completed an accredited degree and is registered with the Health and Care Professions Council (HCPC). This rigorous regulation ensures that every dietitian adheres to strict standards of practice, ethics, and continuing professional development. In Manchester, as in the rest of the United Kingdom, this regulation provides patients with a guarantee of competence and safety.</w:t>
      </w:r>
    </w:p>
    <w:p>
      <w:pPr>
        <w:pStyle w:val="BodyText"/>
      </w:pPr>
      <w:r>
        <w:t xml:space="preserve">The core function of a Dietitian is to translate complex nutritional science into practical, personalized advice for individuals and populations. Whether dealing with metabolic disorders such as diabetes and obesity, or managing conditions like inflammatory bowel disease (IBD) and food allergies, the Dietitian utilizes evidence-based practice to tailor interventions. In Manchester, where lifestyle factors vary widely across different socioeconomic groups, this tailored approach is crucial for effective healthcare delivery.</w:t>
      </w:r>
    </w:p>
    <w:bookmarkEnd w:id="20"/>
    <w:bookmarkStart w:id="21" w:name="Xa244dd335ea7b652dfac1a7d5f5c1e69be2ea60"/>
    <w:p>
      <w:pPr>
        <w:pStyle w:val="Heading2"/>
      </w:pPr>
      <w:r>
        <w:t xml:space="preserve">The Manchester Context: A Microcosm of Health Challenges</w:t>
      </w:r>
    </w:p>
    <w:p>
      <w:pPr>
        <w:pStyle w:val="FirstParagraph"/>
      </w:pPr>
      <w:r>
        <w:t xml:space="preserve">Manchester is a city characterized by its industrial heritage, cultural diversity, and rapid urban regeneration. However, it also faces significant public health challenges that are typical of many major UK cities. Issues such as high rates of obesity, type 2 diabetes, and cardiovascular disease are prevalent. Furthermore Manchester has areas with varying degrees of deprivation, which often correlate with limited access to fresh foods and higher consumption of processed items.</w:t>
      </w:r>
    </w:p>
    <w:p>
      <w:pPr>
        <w:pStyle w:val="BodyText"/>
      </w:pPr>
      <w:r>
        <w:t xml:space="preserve">In this specific environment, a Dietitian in United Kingdom Manchester serves not only as a clinician but also as a public health advocate. They work within the National Health Service (NHS) trusts that cover Greater Manchester, such as Tameside and Glossop Integrated Care NHS Foundation Trust or University Hospital South Manchester NHS Foundation Trust. Here, dietitians manage acute hospital cases, ensuring that hospitalized patients receive appropriate nutritional support to aid recovery and reduce length of stay. This is particularly vital for elderly patients or those recovering from major surgeries.</w:t>
      </w:r>
    </w:p>
    <w:bookmarkEnd w:id="21"/>
    <w:bookmarkStart w:id="22" w:name="Xea0078cfa3c6968e0e2b079b66049c4caecd4a8"/>
    <w:p>
      <w:pPr>
        <w:pStyle w:val="Heading2"/>
      </w:pPr>
      <w:r>
        <w:t xml:space="preserve">Clinical Expertise and Chronic Disease Management</w:t>
      </w:r>
    </w:p>
    <w:p>
      <w:pPr>
        <w:pStyle w:val="FirstParagraph"/>
      </w:pPr>
      <w:r>
        <w:t xml:space="preserve">The clinical role of a Dietitian extends far beyond hospital wards. In primary care settings across Manchester, dietitians collaborate with General Practitioners (GPs) to manage long-term conditions. For instance, in the management of Type 2 diabetes, the dietary advice provided by a dietitian can be as effective as medication in many cases. By helping patients understand carbohydrate counting, portion control, and healthy eating patterns specific to their cultural backgrounds—which is essential in Manchester’s diverse population—dietitians empower individuals to take control of their health.</w:t>
      </w:r>
    </w:p>
    <w:p>
      <w:pPr>
        <w:pStyle w:val="BodyText"/>
      </w:pPr>
      <w:r>
        <w:t xml:space="preserve">Moreover, the rise in mental health issues presents another critical area for dietitian intervention. There is a growing body of evidence linking gut health to mental well-being. Dietitians in Manchester are increasingly involved in addressing the nutritional aspects of conditions such as depression and anxiety, offering guidance on how dietary changes can support mood stability and overall psychological resilience.</w:t>
      </w:r>
    </w:p>
    <w:bookmarkEnd w:id="22"/>
    <w:bookmarkStart w:id="23" w:name="community-engagement-and-education"/>
    <w:p>
      <w:pPr>
        <w:pStyle w:val="Heading2"/>
      </w:pPr>
      <w:r>
        <w:t xml:space="preserve">Community Engagement and Education</w:t>
      </w:r>
    </w:p>
    <w:p>
      <w:pPr>
        <w:pStyle w:val="FirstParagraph"/>
      </w:pPr>
      <w:r>
        <w:t xml:space="preserve">Beyond individual patient care, a Dietitian in United Kingdom Manchester is often deeply embedded in community health initiatives. Public health teams within Manchester City Council frequently employ dietitians to lead campaigns aimed at improving nutrition across the city. These initiatives may include school-based programs promoting healthy eating among children, workshops for new parents on infant nutrition, or community cooking classes designed to teach budget-friendly, nutritious meal preparation.</w:t>
      </w:r>
    </w:p>
    <w:p>
      <w:pPr>
        <w:pStyle w:val="BodyText"/>
      </w:pPr>
      <w:r>
        <w:t xml:space="preserve">Given Manchester’s reputation for its food culture and numerous independent restaurants, there is a unique opportunity to partner with the local food industry. Dietitians often collaborate with chefs and restaurant owners to create healthier menu options that do not compromise on taste. This holistic approach ensures that healthy eating is not just a medical prescription but a desirable lifestyle choice integrated into the city’s social fabric.</w:t>
      </w:r>
    </w:p>
    <w:bookmarkEnd w:id="23"/>
    <w:bookmarkStart w:id="24" w:name="addressing-health-inequalities"/>
    <w:p>
      <w:pPr>
        <w:pStyle w:val="Heading2"/>
      </w:pPr>
      <w:r>
        <w:t xml:space="preserve">Addressing Health Inequalities</w:t>
      </w:r>
    </w:p>
    <w:p>
      <w:pPr>
        <w:pStyle w:val="FirstParagraph"/>
      </w:pPr>
      <w:r>
        <w:t xml:space="preserve">A critical aspect of the role of a Dietitian in United Kingdom Manchester is the commitment to reducing health inequalities. Manchester has stark contrasts between affluent neighborhoods and areas with significant deprivation. Dietitians are trained to recognize these disparities and work towards equitable access to nutritional services. They advocate for policy changes that improve food security, support sustainable urban agriculture projects like community gardens, and ensure that vulnerable populations receive the support they need to overcome barriers to healthy eating.</w:t>
      </w:r>
    </w:p>
    <w:p>
      <w:pPr>
        <w:pStyle w:val="BodyText"/>
      </w:pPr>
      <w:r>
        <w:t xml:space="preserve">For example, in areas where 'food deserts' exist—locations where residents have limited access to affordable and nutritious food—dietitians may work with local supermarkets or food banks to improve stock availability. They also provide culturally sensitive advice, ensuring that dietary recommendations respect and incorporate the traditional foods of Manchester’s diverse ethnic communities, including South Asian, African Caribbean, and Eastern European populations.</w:t>
      </w:r>
    </w:p>
    <w:bookmarkEnd w:id="24"/>
    <w:bookmarkStart w:id="25" w:name="the-future-of-dietetics-in-manchester"/>
    <w:p>
      <w:pPr>
        <w:pStyle w:val="Heading2"/>
      </w:pPr>
      <w:r>
        <w:t xml:space="preserve">The Future of Dietetics in Manchester</w:t>
      </w:r>
    </w:p>
    <w:p>
      <w:pPr>
        <w:pStyle w:val="FirstParagraph"/>
      </w:pPr>
      <w:r>
        <w:t xml:space="preserve">Looking ahead, the role of a Dietitian in United Kingdom Manchester is poised to expand further. With advancements in genetic testing and personalized medicine, dietitians will likely play an even more specialized role in tailoring diets to individual genetic profiles. Additionally, the growing awareness of the environmental impact of food choices means that dietitians will increasingly advise on sustainable eating habits that benefit both personal health and the planet.</w:t>
      </w:r>
    </w:p>
    <w:p>
      <w:pPr>
        <w:pStyle w:val="BodyText"/>
      </w:pPr>
      <w:r>
        <w:t xml:space="preserve">The integration of digital health technologies also offers new avenues for dietitian practice. Telehealth services have become more prevalent in Manchester, allowing dietitians to reach patients in remote or hard-to-reach areas. This digital transformation ensures that expertise remains accessible despite geographical or mobility constraints.</w:t>
      </w:r>
    </w:p>
    <w:bookmarkEnd w:id="25"/>
    <w:bookmarkStart w:id="26" w:name="conclusion"/>
    <w:p>
      <w:pPr>
        <w:pStyle w:val="Heading2"/>
      </w:pPr>
      <w:r>
        <w:t xml:space="preserve">Conclusion</w:t>
      </w:r>
    </w:p>
    <w:p>
      <w:pPr>
        <w:pStyle w:val="FirstParagraph"/>
      </w:pPr>
      <w:r>
        <w:t xml:space="preserve">In conclusion, the Dietitian is an indispensable asset to the healthcare system and society at large in United Kingdom Manchester. Through their scientific expertise, compassionate patient care, and dedication to public health advocacy, they address a wide spectrum of health issues from clinical disease management to community-wide nutritional education. As Manchester continues to evolve as a major metropolitan hub, the work of dietitians will remain central to fostering a healthier, more resilient population. Their ability to adapt evidence-based nutrition science to the specific cultural and socioeconomic nuances of Manchester ensures that they are not just treating illness but actively promoting wellness across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Dietitian in United Kingdom Manchester</dc:title>
  <dc:creator/>
  <dc:language>en</dc:language>
  <cp:keywords/>
  <dcterms:created xsi:type="dcterms:W3CDTF">2026-07-29T14:48:50Z</dcterms:created>
  <dcterms:modified xsi:type="dcterms:W3CDTF">2026-07-29T14:48:50Z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