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Australia</w:t>
      </w:r>
      <w:r>
        <w:t xml:space="preserve"> </w:t>
      </w:r>
      <w:r>
        <w:t xml:space="preserve">Brisbane</w:t>
      </w:r>
    </w:p>
    <w:bookmarkStart w:id="27" w:name="X4d5187ac3c4731f01473c0cb1da5c8b54a5d08d"/>
    <w:p>
      <w:pPr>
        <w:pStyle w:val="Heading1"/>
      </w:pPr>
      <w:r>
        <w:t xml:space="preserve">The Strategic Nexus of Diplomacy in Australia Brisbane: An Analytical Essay on the Diplomat’s Evolving Role</w:t>
      </w:r>
    </w:p>
    <w:p>
      <w:pPr>
        <w:pStyle w:val="FirstParagraph"/>
      </w:pPr>
      <w:r>
        <w:t xml:space="preserve">In the intricate tapestry of international relations, the figure of the diplomat stands as both an observer and an architect. While traditionally viewed through the lens of capital cities like Canberra or Washington D.C., a nuanced examination reveals that secondary hubs play a critical, often underestimated role in global engagement. This essay explores the multifaceted responsibilities and strategic significance of</w:t>
      </w:r>
      <w:r>
        <w:t xml:space="preserve"> </w:t>
      </w:r>
      <w:r>
        <w:rPr>
          <w:bCs/>
          <w:b/>
        </w:rPr>
        <w:t xml:space="preserve">Diplomat</w:t>
      </w:r>
      <w:r>
        <w:t xml:space="preserve"> </w:t>
      </w:r>
      <w:r>
        <w:t xml:space="preserve">activities within the vibrant context of</w:t>
      </w:r>
      <w:r>
        <w:t xml:space="preserve"> </w:t>
      </w:r>
      <w:r>
        <w:rPr>
          <w:bCs/>
          <w:b/>
        </w:rPr>
        <w:t xml:space="preserve">Australia Brisbane</w:t>
      </w:r>
      <w:r>
        <w:t xml:space="preserve">. By analyzing economic ties, cultural exchanges, and regional security dynamics, it becomes evident that Brisbane is not merely a tourist destination but a pivotal node in Australia’s diplomatic infrastructure.</w:t>
      </w:r>
    </w:p>
    <w:bookmarkStart w:id="20" w:name="Xd8d1e7f9f33cb6702897d274779459fbf6983f3"/>
    <w:p>
      <w:pPr>
        <w:pStyle w:val="Heading2"/>
      </w:pPr>
      <w:r>
        <w:t xml:space="preserve">The Changing Landscape of Modern Diplomacy</w:t>
      </w:r>
    </w:p>
    <w:p>
      <w:pPr>
        <w:pStyle w:val="FirstParagraph"/>
      </w:pPr>
      <w:r>
        <w:t xml:space="preserve">Gone are the days when diplomacy was confined strictly to formal state visits and sealed treaties. Today’s</w:t>
      </w:r>
      <w:r>
        <w:t xml:space="preserve"> </w:t>
      </w:r>
      <w:r>
        <w:rPr>
          <w:bCs/>
          <w:b/>
        </w:rPr>
        <w:t xml:space="preserve">Diplomat</w:t>
      </w:r>
      <w:r>
        <w:t xml:space="preserve"> </w:t>
      </w:r>
      <w:r>
        <w:t xml:space="preserve">operates in a dynamic environment characterized by digital connectivity, economic interdependence, and soft power initiatives. The modern diplomat must be a polyglot of sorts: fluent in language, culture, economics, and security policy. In this contemporary framework, the location of diplomatic engagement is as crucial as the message being delivered.</w:t>
      </w:r>
    </w:p>
    <w:p>
      <w:pPr>
        <w:pStyle w:val="BodyText"/>
      </w:pPr>
      <w:r>
        <w:t xml:space="preserve">Australia’s foreign policy has increasingly looked outward toward the Asia-Pacific region, recognizing that stability and prosperity in neighboring nations are directly linked to national security. Within this strategy,</w:t>
      </w:r>
      <w:r>
        <w:rPr>
          <w:bCs/>
          <w:b/>
        </w:rPr>
        <w:t xml:space="preserve">Australia Brisbane</w:t>
      </w:r>
      <w:r>
        <w:t xml:space="preserve"> </w:t>
      </w:r>
      <w:r>
        <w:t xml:space="preserve">emerges as a gateway city. Its geographic proximity to Southeast Asia and the Pacific Islands makes it an ideal staging ground for diplomatic initiatives. Consequently, understanding how a</w:t>
      </w:r>
      <w:r>
        <w:t xml:space="preserve"> </w:t>
      </w:r>
      <w:r>
        <w:rPr>
          <w:bCs/>
          <w:b/>
        </w:rPr>
        <w:t xml:space="preserve">Diplomat</w:t>
      </w:r>
      <w:r>
        <w:t xml:space="preserve"> </w:t>
      </w:r>
      <w:r>
        <w:t xml:space="preserve">functions within this specific urban and regional context is essential for comprehending Australia’s broader international strategy.</w:t>
      </w:r>
    </w:p>
    <w:bookmarkEnd w:id="20"/>
    <w:bookmarkStart w:id="21" w:name="australia-brisbane-as-a-diplomatic-hub"/>
    <w:p>
      <w:pPr>
        <w:pStyle w:val="Heading2"/>
      </w:pPr>
      <w:r>
        <w:t xml:space="preserve">Australia Brisbane as a Diplomatic Hub</w:t>
      </w:r>
    </w:p>
    <w:p>
      <w:pPr>
        <w:pStyle w:val="FirstParagraph"/>
      </w:pPr>
      <w:r>
        <w:rPr>
          <w:bCs/>
          <w:b/>
        </w:rPr>
        <w:t xml:space="preserve">Australia Brisbane</w:t>
      </w:r>
      <w:r>
        <w:t xml:space="preserve">, the capital of Queensland, offers unique advantages that distinguish it from Sydney or Melbourne. Situated on the banks of the Brisbane River, facing Moreton Bay, the city possesses a strategic orientation toward the Pacific Ocean. This geographical positioning has transformed it into a vital hub for trade and diplomatic engagement with key partners such as Indonesia, Japan, China, and various Pacific Island nations.</w:t>
      </w:r>
    </w:p>
    <w:p>
      <w:pPr>
        <w:pStyle w:val="BodyText"/>
      </w:pPr>
      <w:r>
        <w:t xml:space="preserve">The city’s role extends beyond mere commerce. It serves as a platform for sub-national diplomacy, where state-level relationships often pave the way for national agreements. For a</w:t>
      </w:r>
      <w:r>
        <w:t xml:space="preserve"> </w:t>
      </w:r>
      <w:r>
        <w:rPr>
          <w:bCs/>
          <w:b/>
        </w:rPr>
        <w:t xml:space="preserve">Diplomat</w:t>
      </w:r>
      <w:r>
        <w:t xml:space="preserve">, Brisbane represents a testing ground for policy implementation. The multicultural fabric of</w:t>
      </w:r>
      <w:r>
        <w:t xml:space="preserve"> </w:t>
      </w:r>
      <w:r>
        <w:rPr>
          <w:bCs/>
          <w:b/>
        </w:rPr>
        <w:t xml:space="preserve">Australia Brisbane</w:t>
      </w:r>
      <w:r>
        <w:t xml:space="preserve"> </w:t>
      </w:r>
      <w:r>
        <w:t xml:space="preserve">provides an ideal environment to gauge public sentiment toward international issues, fostering people-to-people connections that are often more resilient than government-to-government relations.</w:t>
      </w:r>
    </w:p>
    <w:bookmarkEnd w:id="21"/>
    <w:bookmarkStart w:id="22" w:name="economic-diplomacy-and-trade-promotion"/>
    <w:p>
      <w:pPr>
        <w:pStyle w:val="Heading2"/>
      </w:pPr>
      <w:r>
        <w:t xml:space="preserve">Economic Diplomacy and Trade Promotion</w:t>
      </w:r>
    </w:p>
    <w:p>
      <w:pPr>
        <w:pStyle w:val="FirstParagraph"/>
      </w:pPr>
      <w:r>
        <w:t xml:space="preserve">A significant portion of a</w:t>
      </w:r>
      <w:r>
        <w:t xml:space="preserve"> </w:t>
      </w:r>
      <w:r>
        <w:rPr>
          <w:bCs/>
          <w:b/>
        </w:rPr>
        <w:t xml:space="preserve">Diplomat’s</w:t>
      </w:r>
      <w:r>
        <w:t xml:space="preserve"> </w:t>
      </w:r>
      <w:r>
        <w:t xml:space="preserve">work involves economic diplomacy. In</w:t>
      </w:r>
      <w:r>
        <w:t xml:space="preserve"> </w:t>
      </w:r>
      <w:r>
        <w:rPr>
          <w:bCs/>
          <w:b/>
        </w:rPr>
        <w:t xml:space="preserve">Australia Brisbane</w:t>
      </w:r>
      <w:r>
        <w:t xml:space="preserve">, this manifests through the facilitation of trade agreements, investment opportunities, and tourism promotion. The city is home to a thriving services sector, including education and healthcare, which are major export industries for Australia.</w:t>
      </w:r>
    </w:p>
    <w:p>
      <w:pPr>
        <w:pStyle w:val="BodyText"/>
      </w:pPr>
      <w:r>
        <w:t xml:space="preserve">Diplomats stationed in or engaging with</w:t>
      </w:r>
      <w:r>
        <w:t xml:space="preserve"> </w:t>
      </w:r>
      <w:r>
        <w:rPr>
          <w:bCs/>
          <w:b/>
        </w:rPr>
        <w:t xml:space="preserve">Australia Brisbane</w:t>
      </w:r>
      <w:r>
        <w:t xml:space="preserve"> </w:t>
      </w:r>
      <w:r>
        <w:t xml:space="preserve">work tirelessly to ensure that local businesses can navigate the complexities of international markets. They provide critical insights into regulatory environments in partner countries, helping to mitigate risk for Australian exporters. Furthermore, they attract foreign direct investment by highlighting Brisbane’s strengths as a stable, innovative, and livable city. This economic dimension of diplomacy is crucial; it demonstrates tangible benefits of international cooperation to the local populace, thereby building domestic support for Australia’s foreign policy objectives.</w:t>
      </w:r>
    </w:p>
    <w:bookmarkEnd w:id="22"/>
    <w:bookmarkStart w:id="23" w:name="soft-power-culture-and-education"/>
    <w:p>
      <w:pPr>
        <w:pStyle w:val="Heading2"/>
      </w:pPr>
      <w:r>
        <w:t xml:space="preserve">Soft Power: Culture and Education</w:t>
      </w:r>
    </w:p>
    <w:p>
      <w:pPr>
        <w:pStyle w:val="FirstParagraph"/>
      </w:pPr>
      <w:r>
        <w:t xml:space="preserve">Beyond economics, soft power remains a cornerstone of modern statecraft.</w:t>
      </w:r>
      <w:r>
        <w:t xml:space="preserve"> </w:t>
      </w:r>
      <w:r>
        <w:rPr>
          <w:bCs/>
          <w:b/>
        </w:rPr>
        <w:t xml:space="preserve">Australia Brisbane</w:t>
      </w:r>
      <w:r>
        <w:t xml:space="preserve"> </w:t>
      </w:r>
      <w:r>
        <w:t xml:space="preserve">is renowned for its high quality of life, vibrant arts scene, and educational institutions. A</w:t>
      </w:r>
      <w:r>
        <w:t xml:space="preserve"> </w:t>
      </w:r>
      <w:r>
        <w:rPr>
          <w:bCs/>
          <w:b/>
        </w:rPr>
        <w:t xml:space="preserve">Diplomat</w:t>
      </w:r>
      <w:r>
        <w:t xml:space="preserve"> </w:t>
      </w:r>
      <w:r>
        <w:t xml:space="preserve">leverages these assets to enhance Australia’s image abroad.</w:t>
      </w:r>
    </w:p>
    <w:p>
      <w:pPr>
        <w:pStyle w:val="BodyText"/>
      </w:pPr>
      <w:r>
        <w:t xml:space="preserve">Educational diplomacy is particularly potent in this context. International students are a significant demographic in</w:t>
      </w:r>
      <w:r>
        <w:t xml:space="preserve"> </w:t>
      </w:r>
      <w:r>
        <w:rPr>
          <w:bCs/>
          <w:b/>
        </w:rPr>
        <w:t xml:space="preserve">Australia Brisbane</w:t>
      </w:r>
      <w:r>
        <w:t xml:space="preserve">. Diplomats work closely with universities to foster academic exchanges, research collaborations, and cultural understanding. These students often become lifelong ambassadors of Australia, carrying positive impressions back to their home countries. Additionally, cultural festivals hosted in</w:t>
      </w:r>
      <w:r>
        <w:t xml:space="preserve"> </w:t>
      </w:r>
      <w:r>
        <w:rPr>
          <w:bCs/>
          <w:b/>
        </w:rPr>
        <w:t xml:space="preserve">Australia Brisbane</w:t>
      </w:r>
      <w:r>
        <w:t xml:space="preserve">, supported by diplomatic missions, serve as platforms for showcasing Australian arts and indigenous culture to global audiences. This human-centric approach builds empathy and mutual respect, which are foundational to lasting peace.</w:t>
      </w:r>
    </w:p>
    <w:bookmarkEnd w:id="23"/>
    <w:bookmarkStart w:id="24" w:name="security-and-regional-stability"/>
    <w:p>
      <w:pPr>
        <w:pStyle w:val="Heading2"/>
      </w:pPr>
      <w:r>
        <w:t xml:space="preserve">Security and Regional Stability</w:t>
      </w:r>
    </w:p>
    <w:p>
      <w:pPr>
        <w:pStyle w:val="FirstParagraph"/>
      </w:pPr>
      <w:r>
        <w:t xml:space="preserve">In an era of great power competition, security diplomacy is paramount.</w:t>
      </w:r>
      <w:r>
        <w:t xml:space="preserve"> </w:t>
      </w:r>
      <w:r>
        <w:rPr>
          <w:bCs/>
          <w:b/>
        </w:rPr>
        <w:t xml:space="preserve">Australia Brisbane</w:t>
      </w:r>
      <w:r>
        <w:t xml:space="preserve">, with its military heritage and proximity to strategic sea lanes, plays a role in regional security architecture. Diplomats here coordinate on issues ranging from counter-terrorism to disaster relief.</w:t>
      </w:r>
    </w:p>
    <w:p>
      <w:pPr>
        <w:pStyle w:val="BodyText"/>
      </w:pPr>
      <w:r>
        <w:t xml:space="preserve">The Pacific Islands Forum often holds significant meetings in or connected to the Queensland region, highlighting the area’s relevance. A skilled</w:t>
      </w:r>
      <w:r>
        <w:t xml:space="preserve"> </w:t>
      </w:r>
      <w:r>
        <w:rPr>
          <w:bCs/>
          <w:b/>
        </w:rPr>
        <w:t xml:space="preserve">Diplomat</w:t>
      </w:r>
      <w:r>
        <w:t xml:space="preserve"> </w:t>
      </w:r>
      <w:r>
        <w:t xml:space="preserve">in this context facilitates dialogue between Australia and its smaller neighbors, addressing concerns about climate change, maritime security, and infrastructure development. By acting as a bridge between developed and developing nations within the Pacific region, diplomats based in or focusing on</w:t>
      </w:r>
      <w:r>
        <w:t xml:space="preserve"> </w:t>
      </w:r>
      <w:r>
        <w:rPr>
          <w:bCs/>
          <w:b/>
        </w:rPr>
        <w:t xml:space="preserve">Australia Brisbane</w:t>
      </w:r>
      <w:r>
        <w:t xml:space="preserve"> </w:t>
      </w:r>
      <w:r>
        <w:t xml:space="preserve">help maintain regional stability. Their ability to build trust among diverse stakeholders is critical in preventing conflicts and promoting cooperative solutions to shared challenges.</w:t>
      </w:r>
    </w:p>
    <w:bookmarkEnd w:id="24"/>
    <w:bookmarkStart w:id="25" w:name="the-human-element-of-diplomacy"/>
    <w:p>
      <w:pPr>
        <w:pStyle w:val="Heading2"/>
      </w:pPr>
      <w:r>
        <w:t xml:space="preserve">The Human Element of Diplomacy</w:t>
      </w:r>
    </w:p>
    <w:p>
      <w:pPr>
        <w:pStyle w:val="FirstParagraph"/>
      </w:pPr>
      <w:r>
        <w:t xml:space="preserve">While policy and strategy provide the framework, the human element defines success. A</w:t>
      </w:r>
      <w:r>
        <w:t xml:space="preserve"> </w:t>
      </w:r>
      <w:r>
        <w:rPr>
          <w:bCs/>
          <w:b/>
        </w:rPr>
        <w:t xml:space="preserve">Diplomat</w:t>
      </w:r>
      <w:r>
        <w:t xml:space="preserve"> </w:t>
      </w:r>
      <w:r>
        <w:t xml:space="preserve">in</w:t>
      </w:r>
      <w:r>
        <w:t xml:space="preserve"> </w:t>
      </w:r>
      <w:r>
        <w:rPr>
          <w:bCs/>
          <w:b/>
        </w:rPr>
        <w:t xml:space="preserve">Australia Brisbane</w:t>
      </w:r>
      <w:r>
        <w:t xml:space="preserve">, like any diplomatic professional, relies on personal relationships. Networking events, informal dinners, and community engagements are where breakthroughs often occur. The relaxed yet professional atmosphere of</w:t>
      </w:r>
      <w:r>
        <w:t xml:space="preserve"> </w:t>
      </w:r>
      <w:r>
        <w:rPr>
          <w:bCs/>
          <w:b/>
        </w:rPr>
        <w:t xml:space="preserve">Australia Brisbane</w:t>
      </w:r>
      <w:r>
        <w:t xml:space="preserve"> </w:t>
      </w:r>
      <w:r>
        <w:t xml:space="preserve">allows for genuine connections to form across cultural boundaries.</w:t>
      </w:r>
    </w:p>
    <w:p>
      <w:pPr>
        <w:pStyle w:val="BodyText"/>
      </w:pPr>
      <w:r>
        <w:t xml:space="preserve">Diplomats must be adaptable, culturally sensitive, and resilient. They navigate the complexities of different political systems and social norms with grace. In</w:t>
      </w:r>
      <w:r>
        <w:t xml:space="preserve"> </w:t>
      </w:r>
      <w:r>
        <w:rPr>
          <w:bCs/>
          <w:b/>
        </w:rPr>
        <w:t xml:space="preserve">Australia Brisbane</w:t>
      </w:r>
      <w:r>
        <w:t xml:space="preserve">, this involves engaging with Indigenous communities, understanding their perspectives on sovereignty and land rights within the broader context of international law. This inclusive approach enriches Australia’s diplomatic voice, presenting a nation that values diversity and reconciliation.</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Diplomat</w:t>
      </w:r>
      <w:r>
        <w:t xml:space="preserve"> </w:t>
      </w:r>
      <w:r>
        <w:t xml:space="preserve">in</w:t>
      </w:r>
      <w:r>
        <w:t xml:space="preserve"> </w:t>
      </w:r>
      <w:r>
        <w:rPr>
          <w:bCs/>
          <w:b/>
        </w:rPr>
        <w:t xml:space="preserve">Australia Brisbane</w:t>
      </w:r>
      <w:r>
        <w:t xml:space="preserve"> </w:t>
      </w:r>
      <w:r>
        <w:t xml:space="preserve">is far more than a peripheral activity; it is integral to Australia’s global standing. Through economic promotion, cultural exchange, security cooperation, and human connection, diplomats working in this dynamic city contribute significantly to national interests and global stability. As the world becomes increasingly interconnected yet fragmented,</w:t>
      </w:r>
      <w:r>
        <w:rPr>
          <w:bCs/>
          <w:b/>
        </w:rPr>
        <w:t xml:space="preserve">Australia Brisbane</w:t>
      </w:r>
      <w:r>
        <w:t xml:space="preserve"> </w:t>
      </w:r>
      <w:r>
        <w:t xml:space="preserve">offers a unique vantage point from which to view and shape international relations. The diplomat’s task is to harness the potential of this location, turning geographic advantage into diplomatic success, thereby ensuring that Australia remains a respected and influential voice on the world stage.</w:t>
      </w:r>
    </w:p>
    <w:p>
      <w:pPr>
        <w:pStyle w:val="BodyText"/>
      </w:pPr>
      <w:r>
        <w:rPr>
          <w:iCs/>
          <w:i/>
        </w:rPr>
        <w:t xml:space="preserve">This essay highlights the critical intersection of diplomacy, geography, and strategy in</w:t>
      </w:r>
      <w:r>
        <w:rPr>
          <w:iCs/>
          <w:i/>
        </w:rPr>
        <w:t xml:space="preserve"> </w:t>
      </w:r>
      <w:r>
        <w:rPr>
          <w:bCs/>
          <w:b/>
          <w:iCs/>
          <w:i/>
        </w:rPr>
        <w:t xml:space="preserve">Australia Brisbane</w:t>
      </w:r>
      <w:r>
        <w:rPr>
          <w:iCs/>
          <w:i/>
        </w:rPr>
        <w:t xml:space="preserve">. It underscores how local dynamics contribute to global outcomes through the dedicated efforts of professional</w:t>
      </w:r>
      <w:r>
        <w:rPr>
          <w:iCs/>
          <w:i/>
        </w:rPr>
        <w:t xml:space="preserve"> </w:t>
      </w:r>
      <w:r>
        <w:rPr>
          <w:bCs/>
          <w:b/>
          <w:iCs/>
          <w:i/>
        </w:rPr>
        <w:t xml:space="preserve">Diplomat</w:t>
      </w:r>
      <w:r>
        <w:rPr>
          <w:iCs/>
          <w:i/>
        </w:rPr>
        <w:t xml:space="preser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Diplomat in Australia Brisbane</dc:title>
  <dc:creator/>
  <dc:language>en</dc:language>
  <cp:keywords/>
  <dcterms:created xsi:type="dcterms:W3CDTF">2026-07-30T02:21:54Z</dcterms:created>
  <dcterms:modified xsi:type="dcterms:W3CDTF">2026-07-30T02:21:54Z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