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Diplomat</w:t>
      </w:r>
      <w:r>
        <w:t xml:space="preserve"> </w:t>
      </w:r>
      <w:r>
        <w:t xml:space="preserve">in</w:t>
      </w:r>
      <w:r>
        <w:t xml:space="preserve"> </w:t>
      </w:r>
      <w:r>
        <w:t xml:space="preserve">China,</w:t>
      </w:r>
      <w:r>
        <w:t xml:space="preserve"> </w:t>
      </w:r>
      <w:r>
        <w:t xml:space="preserve">Beijing</w:t>
      </w:r>
    </w:p>
    <w:bookmarkStart w:id="26" w:name="X2cd061b7aceea96ba134d9a9c05b365fa6e40ed"/>
    <w:p>
      <w:pPr>
        <w:pStyle w:val="Heading1"/>
      </w:pPr>
      <w:r>
        <w:t xml:space="preserve">The Art of Statecraft in the Heart of Asia:</w:t>
      </w:r>
      <w:r>
        <w:br/>
      </w:r>
      <w:r>
        <w:t xml:space="preserve">A Comprehensive Essay on the Diplomat in China, Beijing</w:t>
      </w:r>
    </w:p>
    <w:p>
      <w:pPr>
        <w:pStyle w:val="FirstParagraph"/>
      </w:pPr>
      <w:r>
        <w:t xml:space="preserve">In the grand theater of international relations, few stages are as significant or complex as that laid out within the borders and capital city of China. Beijing, with its millennia-old history juxtaposed against a rapidly modernizing skyline, serves not only as the political center of one of the world's most influential nations but also as a critical hub for global diplomacy. To understand the role of the</w:t>
      </w:r>
      <w:r>
        <w:t xml:space="preserve"> </w:t>
      </w:r>
      <w:r>
        <w:rPr>
          <w:bCs/>
          <w:b/>
        </w:rPr>
        <w:t xml:space="preserve">Di</w:t>
      </w:r>
      <w:r>
        <w:t xml:space="preserve">plomat in this context is to understand one who must navigate a labyrinth of cultural nuance, strategic depth, and high-stakes political maneuvering. The</w:t>
      </w:r>
      <w:r>
        <w:t xml:space="preserve"> </w:t>
      </w:r>
      <w:r>
        <w:rPr>
          <w:bCs/>
          <w:b/>
        </w:rPr>
        <w:t xml:space="preserve">Diplomat</w:t>
      </w:r>
      <w:r>
        <w:t xml:space="preserve"> </w:t>
      </w:r>
      <w:r>
        <w:t xml:space="preserve">stationed in</w:t>
      </w:r>
      <w:r>
        <w:t xml:space="preserve"> </w:t>
      </w:r>
      <w:r>
        <w:rPr>
          <w:bCs/>
          <w:b/>
        </w:rPr>
        <w:t xml:space="preserve">China Beijing</w:t>
      </w:r>
      <w:r>
        <w:t xml:space="preserve"> </w:t>
      </w:r>
      <w:r>
        <w:t xml:space="preserve">acts as more than merely an envoy; they are interpreters of intent, brokers of trust, and guardians of national interest in a region where the past heavily influences the future.</w:t>
      </w:r>
    </w:p>
    <w:bookmarkStart w:id="20" w:name="the-historical-weight-and-modern-reality"/>
    <w:p>
      <w:pPr>
        <w:pStyle w:val="Heading2"/>
      </w:pPr>
      <w:r>
        <w:t xml:space="preserve">The Historical Weight and Modern Reality</w:t>
      </w:r>
    </w:p>
    <w:p>
      <w:pPr>
        <w:pStyle w:val="FirstParagraph"/>
      </w:pPr>
      <w:r>
        <w:rPr>
          <w:bCs/>
          <w:b/>
        </w:rPr>
        <w:t xml:space="preserve">China Beijing</w:t>
      </w:r>
      <w:r>
        <w:t xml:space="preserve"> </w:t>
      </w:r>
      <w:r>
        <w:t xml:space="preserve">is a city where history breathes through every stone. From the Forbidden City to the Temple of Heaven, these landmarks are not merely tourist attractions but symbols of a civilization that has long viewed itself as central to the global order. For any</w:t>
      </w:r>
      <w:r>
        <w:t xml:space="preserve"> </w:t>
      </w:r>
      <w:r>
        <w:rPr>
          <w:bCs/>
          <w:b/>
        </w:rPr>
        <w:t xml:space="preserve">Diplomat</w:t>
      </w:r>
      <w:r>
        <w:t xml:space="preserve">, operating within this environment requires an acute awareness of historical continuity. The concept of "face" (mianzi), hierarchy, and reciprocity are deeply ingrained in Chinese social and political interactions. A successful</w:t>
      </w:r>
      <w:r>
        <w:t xml:space="preserve"> </w:t>
      </w:r>
      <w:r>
        <w:rPr>
          <w:bCs/>
          <w:b/>
        </w:rPr>
        <w:t xml:space="preserve">Diplomat</w:t>
      </w:r>
      <w:r>
        <w:t xml:space="preserve"> </w:t>
      </w:r>
      <w:r>
        <w:t xml:space="preserve">must recognize that negotiations are rarely purely transactional; they are relational.</w:t>
      </w:r>
    </w:p>
    <w:p>
      <w:pPr>
        <w:pStyle w:val="BodyText"/>
      </w:pPr>
      <w:r>
        <w:t xml:space="preserve">In recent decades, Beijing has transformed into a global financial and technological powerhouse. This shift demands that the</w:t>
      </w:r>
      <w:r>
        <w:t xml:space="preserve"> </w:t>
      </w:r>
      <w:r>
        <w:rPr>
          <w:bCs/>
          <w:b/>
        </w:rPr>
        <w:t xml:space="preserve">Diplomat</w:t>
      </w:r>
      <w:r>
        <w:t xml:space="preserve"> </w:t>
      </w:r>
      <w:r>
        <w:t xml:space="preserve">possesses not only traditional skills in protocol and negotiation but also technical literacy regarding trade, cyber-security, and green energy policies. The modern</w:t>
      </w:r>
      <w:r>
        <w:t xml:space="preserve"> </w:t>
      </w:r>
      <w:r>
        <w:rPr>
          <w:bCs/>
          <w:b/>
        </w:rPr>
        <w:t xml:space="preserve">Diplomat</w:t>
      </w:r>
      <w:r>
        <w:t xml:space="preserve"> </w:t>
      </w:r>
      <w:r>
        <w:t xml:space="preserve">in</w:t>
      </w:r>
      <w:r>
        <w:t xml:space="preserve"> </w:t>
      </w:r>
      <w:r>
        <w:rPr>
          <w:bCs/>
          <w:b/>
        </w:rPr>
        <w:t xml:space="preserve">China Beijing</w:t>
      </w:r>
      <w:r>
        <w:t xml:space="preserve"> </w:t>
      </w:r>
      <w:r>
        <w:t xml:space="preserve">must bridge the gap between ancient traditions of statecraft and the urgent demands of 21st-century geopolitics.</w:t>
      </w:r>
    </w:p>
    <w:bookmarkEnd w:id="20"/>
    <w:bookmarkStart w:id="21" w:name="navigating-cultural-nuances"/>
    <w:p>
      <w:pPr>
        <w:pStyle w:val="Heading2"/>
      </w:pPr>
      <w:r>
        <w:t xml:space="preserve">Navigating Cultural Nuances</w:t>
      </w:r>
    </w:p>
    <w:p>
      <w:pPr>
        <w:pStyle w:val="FirstParagraph"/>
      </w:pPr>
      <w:r>
        <w:t xml:space="preserve">The effectiveness of a</w:t>
      </w:r>
      <w:r>
        <w:t xml:space="preserve"> </w:t>
      </w:r>
      <w:r>
        <w:rPr>
          <w:bCs/>
          <w:b/>
        </w:rPr>
        <w:t xml:space="preserve">Diplomat</w:t>
      </w:r>
      <w:r>
        <w:br/>
      </w:r>
      <w:r>
        <w:t xml:space="preserve">in</w:t>
      </w:r>
      <w:r>
        <w:t xml:space="preserve"> </w:t>
      </w:r>
      <w:r>
        <w:rPr>
          <w:bCs/>
          <w:b/>
        </w:rPr>
        <w:t xml:space="preserve">China Beijing</w:t>
      </w:r>
      <w:r>
        <w:br/>
      </w:r>
      <w:r>
        <w:t xml:space="preserve">is often determined by their ability to engage in "guoji" (socializing) alongside formal duties. Diplomacy here is as much about the dinner table as it is about the negotiation room. Understanding the nuances of Chinese dining etiquette, gift-giving customs, and communication styles—where indirectness may often carry more weight than direct confrontation—is essential. For instance, a flat "no" is rare in Chinese diplomatic discourse; instead, silence or vague assurances may signal disagreement or hesitation.</w:t>
      </w:r>
    </w:p>
    <w:p>
      <w:pPr>
        <w:pStyle w:val="BodyText"/>
      </w:pPr>
      <w:r>
        <w:t xml:space="preserve">A</w:t>
      </w:r>
      <w:r>
        <w:t xml:space="preserve"> </w:t>
      </w:r>
      <w:r>
        <w:rPr>
          <w:bCs/>
          <w:b/>
        </w:rPr>
        <w:t xml:space="preserve">Diplomat</w:t>
      </w:r>
      <w:r>
        <w:t xml:space="preserve"> </w:t>
      </w:r>
      <w:r>
        <w:t xml:space="preserve">must cultivate patience and emotional intelligence. In</w:t>
      </w:r>
      <w:r>
        <w:t xml:space="preserve"> </w:t>
      </w:r>
      <w:r>
        <w:rPr>
          <w:bCs/>
          <w:b/>
        </w:rPr>
        <w:t xml:space="preserve">China Beijing</w:t>
      </w:r>
      <w:r>
        <w:t xml:space="preserve">, building trust (guanxi) is a slow process that cannot be rushed. It involves consistent engagement, showing respect for local customs, and demonstrating a genuine interest in the broader development goals of China. When a</w:t>
      </w:r>
      <w:r>
        <w:t xml:space="preserve"> </w:t>
      </w:r>
      <w:r>
        <w:rPr>
          <w:bCs/>
          <w:b/>
        </w:rPr>
        <w:t xml:space="preserve">Diplomat</w:t>
      </w:r>
      <w:r>
        <w:t xml:space="preserve"> </w:t>
      </w:r>
      <w:r>
        <w:t xml:space="preserve">fails to appreciate these subtleties, even the most well-researched policy proposals may falter due to a lack of interpersonal connection.</w:t>
      </w:r>
    </w:p>
    <w:bookmarkEnd w:id="21"/>
    <w:bookmarkStart w:id="22" w:name="the-strategic-imperative"/>
    <w:p>
      <w:pPr>
        <w:pStyle w:val="Heading2"/>
      </w:pPr>
      <w:r>
        <w:t xml:space="preserve">The Strategic Imperative</w:t>
      </w:r>
    </w:p>
    <w:p>
      <w:pPr>
        <w:pStyle w:val="FirstParagraph"/>
      </w:pPr>
      <w:r>
        <w:rPr>
          <w:bCs/>
          <w:b/>
        </w:rPr>
        <w:t xml:space="preserve">China Beijing</w:t>
      </w:r>
      <w:r>
        <w:br/>
      </w:r>
      <w:r>
        <w:t xml:space="preserve">is currently at the center of significant geopolitical shifts. As China expands its influence through initiatives like the Belt and Road Initiative (BRI), the role of the</w:t>
      </w:r>
      <w:r>
        <w:t xml:space="preserve"> </w:t>
      </w:r>
      <w:r>
        <w:rPr>
          <w:bCs/>
          <w:b/>
        </w:rPr>
        <w:t xml:space="preserve">Diplomat</w:t>
      </w:r>
      <w:r>
        <w:t xml:space="preserve"> </w:t>
      </w:r>
      <w:r>
        <w:t xml:space="preserve">becomes increasingly pivotal. The</w:t>
      </w:r>
      <w:r>
        <w:t xml:space="preserve"> </w:t>
      </w:r>
      <w:r>
        <w:rPr>
          <w:bCs/>
          <w:b/>
        </w:rPr>
        <w:t xml:space="preserve">Diplomat</w:t>
      </w:r>
      <w:r>
        <w:t xml:space="preserve"> </w:t>
      </w:r>
      <w:r>
        <w:t xml:space="preserve">is tasked with explaining their home country’s position while simultaneously understanding China’s strategic objectives. This requires a delicate balance between asserting national interests and avoiding unnecessary confrontation.</w:t>
      </w:r>
    </w:p>
    <w:p>
      <w:pPr>
        <w:pStyle w:val="BodyText"/>
      </w:pPr>
      <w:r>
        <w:t xml:space="preserve">In areas such as trade disputes, climate change cooperation, and regional security in the Asia-Pacific, the</w:t>
      </w:r>
      <w:r>
        <w:t xml:space="preserve"> </w:t>
      </w:r>
      <w:r>
        <w:rPr>
          <w:bCs/>
          <w:b/>
        </w:rPr>
        <w:t xml:space="preserve">Diplomat</w:t>
      </w:r>
      <w:r>
        <w:br/>
      </w:r>
      <w:r>
        <w:t xml:space="preserve">in</w:t>
      </w:r>
      <w:r>
        <w:t xml:space="preserve"> </w:t>
      </w:r>
      <w:r>
        <w:rPr>
          <w:bCs/>
          <w:b/>
        </w:rPr>
        <w:t xml:space="preserve">China Beijing</w:t>
      </w:r>
      <w:r>
        <w:br/>
      </w:r>
      <w:r>
        <w:t xml:space="preserve">serves as a critical channel of communication. They must analyze policy documents from Beijing with a critical eye, discerning between rhetorical posturing and genuine intent. The ability to provide accurate, timely intelligence to their home capital is one of the primary responsibilities of the</w:t>
      </w:r>
      <w:r>
        <w:t xml:space="preserve"> </w:t>
      </w:r>
      <w:r>
        <w:rPr>
          <w:bCs/>
          <w:b/>
        </w:rPr>
        <w:t xml:space="preserve">Diplomat</w:t>
      </w:r>
      <w:r>
        <w:t xml:space="preserve">. Misinterpretations here can lead to significant diplomatic friction or missed opportunities for collaboration.</w:t>
      </w:r>
    </w:p>
    <w:bookmarkEnd w:id="22"/>
    <w:bookmarkStart w:id="23" w:name="challenges-and-opportunities"/>
    <w:p>
      <w:pPr>
        <w:pStyle w:val="Heading2"/>
      </w:pPr>
      <w:r>
        <w:t xml:space="preserve">Challenges and Opportunities</w:t>
      </w:r>
    </w:p>
    <w:p>
      <w:pPr>
        <w:pStyle w:val="FirstParagraph"/>
      </w:pPr>
      <w:r>
        <w:t xml:space="preserve">The environment in</w:t>
      </w:r>
      <w:r>
        <w:t xml:space="preserve"> </w:t>
      </w:r>
      <w:r>
        <w:rPr>
          <w:bCs/>
          <w:b/>
        </w:rPr>
        <w:t xml:space="preserve">China Beijing</w:t>
      </w:r>
      <w:r>
        <w:br/>
      </w:r>
      <w:r>
        <w:t xml:space="preserve">is not without its challenges. Restrictions on media freedom, surveillance, and the rigid bureaucratic structure of the Chinese government present hurdles that can test even the most experienced</w:t>
      </w:r>
      <w:r>
        <w:t xml:space="preserve"> </w:t>
      </w:r>
      <w:r>
        <w:rPr>
          <w:bCs/>
          <w:b/>
        </w:rPr>
        <w:t xml:space="preserve">Diplomat</w:t>
      </w:r>
      <w:r>
        <w:t xml:space="preserve">. Navigating these constraints requires resilience, creativity, and a strong ethical compass. However, these challenges also present opportunities for innovation in diplomatic practice.</w:t>
      </w:r>
    </w:p>
    <w:p>
      <w:pPr>
        <w:pStyle w:val="BodyText"/>
      </w:pPr>
      <w:r>
        <w:t xml:space="preserve">For example,</w:t>
      </w:r>
      <w:r>
        <w:br/>
      </w:r>
      <w:r>
        <w:rPr>
          <w:bCs/>
          <w:b/>
        </w:rPr>
        <w:t xml:space="preserve">Diplomat</w:t>
      </w:r>
      <w:r>
        <w:t xml:space="preserve">s are increasingly utilizing digital platforms and track-II diplomacy (informal discussions involving non-state actors) to maintain dialogue when official channels are strained. Furthermore, the vibrant cultural scene in</w:t>
      </w:r>
      <w:r>
        <w:t xml:space="preserve"> </w:t>
      </w:r>
      <w:r>
        <w:rPr>
          <w:bCs/>
          <w:b/>
        </w:rPr>
        <w:t xml:space="preserve">China Beijing</w:t>
      </w:r>
      <w:r>
        <w:br/>
      </w:r>
      <w:r>
        <w:t xml:space="preserve">offers a unique platform for "soft power" engagement. Cultural exchanges, academic partnerships, and environmental projects allow the</w:t>
      </w:r>
      <w:r>
        <w:t xml:space="preserve"> </w:t>
      </w:r>
      <w:r>
        <w:rPr>
          <w:bCs/>
          <w:b/>
        </w:rPr>
        <w:t xml:space="preserve">Diplomat</w:t>
      </w:r>
      <w:r>
        <w:t xml:space="preserve"> </w:t>
      </w:r>
      <w:r>
        <w:t xml:space="preserve">to build bridges at the societal level, fostering goodwill that can endure political turbulence.</w:t>
      </w:r>
    </w:p>
    <w:bookmarkEnd w:id="23"/>
    <w:bookmarkStart w:id="24" w:name="the-future-of-diplomacy-in-beijing"/>
    <w:p>
      <w:pPr>
        <w:pStyle w:val="Heading2"/>
      </w:pPr>
      <w:r>
        <w:t xml:space="preserve">The Future of Diplomacy in Beijing</w:t>
      </w:r>
    </w:p>
    <w:p>
      <w:pPr>
        <w:pStyle w:val="FirstParagraph"/>
      </w:pPr>
      <w:r>
        <w:t xml:space="preserve">As we look toward the future, the role of the</w:t>
      </w:r>
      <w:r>
        <w:t xml:space="preserve"> </w:t>
      </w:r>
      <w:r>
        <w:rPr>
          <w:bCs/>
          <w:b/>
        </w:rPr>
        <w:t xml:space="preserve">Diplomat</w:t>
      </w:r>
      <w:r>
        <w:br/>
      </w:r>
      <w:r>
        <w:t xml:space="preserve">in</w:t>
      </w:r>
      <w:r>
        <w:t xml:space="preserve"> </w:t>
      </w:r>
      <w:r>
        <w:rPr>
          <w:bCs/>
          <w:b/>
        </w:rPr>
        <w:t xml:space="preserve">China Beijing</w:t>
      </w:r>
      <w:r>
        <w:br/>
      </w:r>
      <w:r>
        <w:t xml:space="preserve">will continue to evolve. The rise of artificial intelligence, global supply chain restructuring, and demographic shifts will redefine international relations. The</w:t>
      </w:r>
      <w:r>
        <w:t xml:space="preserve"> </w:t>
      </w:r>
      <w:r>
        <w:rPr>
          <w:bCs/>
          <w:b/>
        </w:rPr>
        <w:t xml:space="preserve">Diplomat</w:t>
      </w:r>
      <w:r>
        <w:t xml:space="preserve"> </w:t>
      </w:r>
      <w:r>
        <w:t xml:space="preserve">of tomorrow must be adaptable, technologically adept, and deeply knowledgeable about both their own nation’s domestic politics and China’s internal dynamics.</w:t>
      </w:r>
    </w:p>
    <w:p>
      <w:pPr>
        <w:pStyle w:val="BodyText"/>
      </w:pPr>
      <w:r>
        <w:t xml:space="preserve">Moreover, the importance of multilateral institutions headquartered or heavily influenced by Beijing cannot be overstated. From the United Nations agencies to regional forums like BRICS and SCO,</w:t>
      </w:r>
      <w:r>
        <w:br/>
      </w:r>
      <w:r>
        <w:rPr>
          <w:bCs/>
          <w:b/>
        </w:rPr>
        <w:t xml:space="preserve">Diplomat</w:t>
      </w:r>
      <w:r>
        <w:t xml:space="preserve">s in</w:t>
      </w:r>
      <w:r>
        <w:t xml:space="preserve"> </w:t>
      </w:r>
      <w:r>
        <w:rPr>
          <w:bCs/>
          <w:b/>
        </w:rPr>
        <w:t xml:space="preserve">China Beijing</w:t>
      </w:r>
      <w:r>
        <w:br/>
      </w:r>
      <w:r>
        <w:t xml:space="preserve">are key players in shaping global governance norms. Their ability to collaborate with counterparts from diverse cultural backgrounds will be crucial in addressing transnational issues such as pandemics, cybersecurity threats, and economic instability.</w:t>
      </w:r>
    </w:p>
    <w:bookmarkEnd w:id="24"/>
    <w:bookmarkStart w:id="25" w:name="conclusion"/>
    <w:p>
      <w:pPr>
        <w:pStyle w:val="Heading2"/>
      </w:pPr>
      <w:r>
        <w:t xml:space="preserve">Conclusion</w:t>
      </w:r>
    </w:p>
    <w:p>
      <w:pPr>
        <w:pStyle w:val="FirstParagraph"/>
      </w:pPr>
      <w:r>
        <w:t xml:space="preserve">In conclusion,</w:t>
      </w:r>
      <w:r>
        <w:br/>
      </w:r>
      <w:r>
        <w:t xml:space="preserve">the position of the</w:t>
      </w:r>
      <w:r>
        <w:t xml:space="preserve"> </w:t>
      </w:r>
      <w:r>
        <w:rPr>
          <w:bCs/>
          <w:b/>
        </w:rPr>
        <w:t xml:space="preserve">Diplomat</w:t>
      </w:r>
      <w:r>
        <w:br/>
      </w:r>
      <w:r>
        <w:t xml:space="preserve">in</w:t>
      </w:r>
      <w:r>
        <w:t xml:space="preserve"> </w:t>
      </w:r>
      <w:r>
        <w:rPr>
          <w:bCs/>
          <w:b/>
        </w:rPr>
        <w:t xml:space="preserve">China Beijing</w:t>
      </w:r>
      <w:r>
        <w:br/>
      </w:r>
      <w:r>
        <w:t xml:space="preserve">is one of profound responsibility and complexity. It requires a synthesis of historical knowledge, cultural sensitivity, strategic foresight, and personal resilience. Beijing is not just a city; it is a mirror reflecting China’s ambitions and its place in the world. For the</w:t>
      </w:r>
      <w:r>
        <w:t xml:space="preserve"> </w:t>
      </w:r>
      <w:r>
        <w:rPr>
          <w:bCs/>
          <w:b/>
        </w:rPr>
        <w:t xml:space="preserve">Diplomat</w:t>
      </w:r>
      <w:r>
        <w:t xml:space="preserve">, serving there is an opportunity to influence global outcomes while contributing to mutual understanding between nations.</w:t>
      </w:r>
    </w:p>
    <w:p>
      <w:pPr>
        <w:pStyle w:val="BodyText"/>
      </w:pPr>
      <w:r>
        <w:t xml:space="preserve">The</w:t>
      </w:r>
      <w:r>
        <w:t xml:space="preserve"> </w:t>
      </w:r>
      <w:r>
        <w:rPr>
          <w:bCs/>
          <w:b/>
        </w:rPr>
        <w:t xml:space="preserve">Diplomat</w:t>
      </w:r>
      <w:r>
        <w:t xml:space="preserve"> </w:t>
      </w:r>
      <w:r>
        <w:t xml:space="preserve">in</w:t>
      </w:r>
      <w:r>
        <w:t xml:space="preserve"> </w:t>
      </w:r>
      <w:r>
        <w:rPr>
          <w:bCs/>
          <w:b/>
        </w:rPr>
        <w:t xml:space="preserve">China Beijing</w:t>
      </w:r>
      <w:r>
        <w:br/>
      </w:r>
      <w:r>
        <w:t xml:space="preserve">must remain steadfast in their commitment to peaceful dialogue, even amidst geopolitical tensions. By honoring the traditions of statecraft while embracing modern realities, they play an indispensable role in maintaining stability and fostering cooperation on a global scale. The work of the</w:t>
      </w:r>
      <w:r>
        <w:t xml:space="preserve"> </w:t>
      </w:r>
      <w:r>
        <w:rPr>
          <w:bCs/>
          <w:b/>
        </w:rPr>
        <w:t xml:space="preserve">Diplomat</w:t>
      </w:r>
      <w:r>
        <w:br/>
      </w:r>
      <w:r>
        <w:t xml:space="preserve">in this vital center underscores the enduring power of human connection and negotiated agreement in navigating the complexities of our interconnected world.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Diplomat in China, Beijing</dc:title>
  <dc:creator/>
  <dc:language>en</dc:language>
  <cp:keywords/>
  <dcterms:created xsi:type="dcterms:W3CDTF">2026-07-29T06:58:29Z</dcterms:created>
  <dcterms:modified xsi:type="dcterms:W3CDTF">2026-07-29T06:58:29Z</dcterms:modified>
</cp:coreProperties>
</file>

<file path=docProps/custom.xml><?xml version="1.0" encoding="utf-8"?>
<Properties xmlns="http://schemas.openxmlformats.org/officeDocument/2006/custom-properties" xmlns:vt="http://schemas.openxmlformats.org/officeDocument/2006/docPropsVTypes"/>
</file>