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Egypt</w:t>
      </w:r>
      <w:r>
        <w:t xml:space="preserve"> </w:t>
      </w:r>
      <w:r>
        <w:t xml:space="preserve">Cairo</w:t>
      </w:r>
    </w:p>
    <w:bookmarkStart w:id="25" w:name="Xa2051655754c8e74309b57078c7920edeae009d"/>
    <w:p>
      <w:pPr>
        <w:pStyle w:val="Heading1"/>
      </w:pPr>
      <w:r>
        <w:t xml:space="preserve">The Art of Statecraft: The Modern Diplomat in Egypt Cairo</w:t>
      </w:r>
    </w:p>
    <w:p>
      <w:pPr>
        <w:pStyle w:val="FirstParagraph"/>
      </w:pPr>
      <w:r>
        <w:t xml:space="preserve">The city of Cairo stands not merely as the capital of a nation, but as the pulsating heart of the Arab world and a pivotal nexus in global geopolitics. Within this historic metropolis, which bridges millennia of history with contemporary urgency, the figure of the diplomat assumes a role far more complex than traditional protocol suggests. To serve as a Diplomat in Egypt Cairo is to navigate a labyrinth where ancient traditions intersect with modern geopolitical necessities. This essay explores the multifaceted responsibilities, challenges, and strategic importance of diplomatic missions stationed in this vibrant capital.</w:t>
      </w:r>
    </w:p>
    <w:bookmarkStart w:id="20" w:name="the-geopolitical-gravity-of-egypt-cairo"/>
    <w:p>
      <w:pPr>
        <w:pStyle w:val="Heading2"/>
      </w:pPr>
      <w:r>
        <w:t xml:space="preserve">The Geopolitical Gravity of Egypt Cairo</w:t>
      </w:r>
    </w:p>
    <w:p>
      <w:pPr>
        <w:pStyle w:val="FirstParagraph"/>
      </w:pPr>
      <w:r>
        <w:t xml:space="preserve">One cannot discuss diplomacy in Egypt without first acknowledging its strategic weight. Located at the crossroads of Africa, Asia, and Europe, Cairo is a linchpin for regional stability. For any foreign representative serving as a Diplomat in Egypt Cairo, the mission extends beyond bilateral relations with the Egyptian government. It involves engaging with broader regional dynamics that affect security across North Africa and the Middle East. The Suez Canal alone represents one of the world’s most critical arteries for global trade; disruptions here ripple through international economies instantly. Consequently, diplomatic efforts are heavily focused on maintaining open channels of communication regarding trade security, maritime law, and infrastructure investment.</w:t>
      </w:r>
    </w:p>
    <w:p>
      <w:pPr>
        <w:pStyle w:val="BodyText"/>
      </w:pPr>
      <w:r>
        <w:t xml:space="preserve">Furthermore, Egypt’s historical role as a mediator in regional conflicts adds another layer to the diplomat's mandate. Cairo has frequently hosted peace talks and negotiations concerning conflicts in Gaza, Lebanon, and Sudan. A Diplomat in Egypt Cairo must therefore be adept at understanding the nuances of multilateral mediation. They are not just observers but often facilitators who help align differing perspectives between major global powers and regional actors such as Israel, Hamas, Sudanese factions, or Libya’s rival governments.</w:t>
      </w:r>
    </w:p>
    <w:bookmarkEnd w:id="20"/>
    <w:bookmarkStart w:id="21" w:name="X49d7f254c98da275ca14470f10c17702baeb69c"/>
    <w:p>
      <w:pPr>
        <w:pStyle w:val="Heading2"/>
      </w:pPr>
      <w:r>
        <w:t xml:space="preserve">Cultural Nuance and Historical Consciousness</w:t>
      </w:r>
    </w:p>
    <w:p>
      <w:pPr>
        <w:pStyle w:val="FirstParagraph"/>
      </w:pPr>
      <w:r>
        <w:t xml:space="preserve">The practice of diplomacy in Egypt is deeply intertwined with its cultural fabric. The Egyptian people possess a profound sense of national pride rooted in thousands of years of civilization. For a foreign Diplomat, success depends less on rigid adherence to bureaucratic procedures and more on the ability to engage with this historical consciousness respectfully and intelligently. Building trust requires an appreciation for the social hierarchies, family structures, and informal networks that govern Egyptian society.</w:t>
      </w:r>
    </w:p>
    <w:p>
      <w:pPr>
        <w:pStyle w:val="BodyText"/>
      </w:pPr>
      <w:r>
        <w:t xml:space="preserve">In Egypt Cairo, formal meetings are only one part of the equation. Much of the substantive work occurs during informal gatherings over tea or coffee in districts like Zamalek or Maadi. Here, cultural intelligence becomes a vital tool. A skilled diplomat understands that relationships in this context are built on personal trust rather than contractual obligation alone. Demonstrating knowledge of local history, respecting Islamic customs, and showing genuine interest in Egyptian arts and literature can significantly enhance diplomatic efficacy. The ability to read the room—understanding when to be direct and when to employ subtle indirectness—is a hallmark of effective statecraft in this environment.</w:t>
      </w:r>
    </w:p>
    <w:bookmarkEnd w:id="21"/>
    <w:bookmarkStart w:id="22" w:name="X02c7f7ca6dae3d31c3ea76c4959bd416e8135af"/>
    <w:p>
      <w:pPr>
        <w:pStyle w:val="Heading2"/>
      </w:pPr>
      <w:r>
        <w:t xml:space="preserve">Economic Diplomacy and Development Cooperation</w:t>
      </w:r>
    </w:p>
    <w:p>
      <w:pPr>
        <w:pStyle w:val="FirstParagraph"/>
      </w:pPr>
      <w:r>
        <w:t xml:space="preserve">Beyond security, economic diplomacy plays a crucial role for missions in Egypt Cairo. The country faces significant economic challenges, including inflation pressures, currency fluctuation, and the need for substantial foreign direct investment to support its growing population. Diplomatic efforts are increasingly directed toward fostering trade agreements that benefit both the host nation and the sending state.</w:t>
      </w:r>
    </w:p>
    <w:p>
      <w:pPr>
        <w:pStyle w:val="BodyText"/>
      </w:pPr>
      <w:r>
        <w:t xml:space="preserve">Diplomats often work closely with chambers of commerce and private sector stakeholders to identify opportunities in sectors such as renewable energy, digital infrastructure, healthcare, and agriculture. The Nile River remains a central theme in these discussions, particularly regarding water management technologies that Egypt needs for sustainable agriculture while balancing downstream concerns. By facilitating partnerships between multinational corporations based elsewhere and Egyptian enterprises, the Diplomat acts as a bridge for economic growth. This "economic statecraft" is essential for demonstrating tangible benefits of international cooperation to local populations.</w:t>
      </w:r>
    </w:p>
    <w:bookmarkEnd w:id="22"/>
    <w:bookmarkStart w:id="23" w:name="X6d4be5b8b5029f3506b1b6814d8296bb625ac5c"/>
    <w:p>
      <w:pPr>
        <w:pStyle w:val="Heading2"/>
      </w:pPr>
      <w:r>
        <w:t xml:space="preserve">Social Stability and Humanitarian Coordination</w:t>
      </w:r>
    </w:p>
    <w:p>
      <w:pPr>
        <w:pStyle w:val="FirstParagraph"/>
      </w:pPr>
      <w:r>
        <w:t xml:space="preserve">The domestic social landscape in Egypt Cairo is dynamic and sometimes volatile. Civil society organizations, youth movements, and labor unions play active roles in shaping public opinion. Diplomats must stay informed about these internal dynamics to provide accurate reporting to their home governments while remaining neutral observers who respect national sovereignty.</w:t>
      </w:r>
    </w:p>
    <w:p>
      <w:pPr>
        <w:pStyle w:val="BodyText"/>
      </w:pPr>
      <w:r>
        <w:t xml:space="preserve">Additionally, Egypt serves as a hub for humanitarian aid operations targeting crises in neighboring regions such as Sudan and Syria. Diplomatic missions often coordinate logistics and funding for NGOs and international agencies operating out of Cairo. The coordination required to deliver aid efficiently amidst complex bureaucratic requirements highlights the logistical prowess needed by diplomatic staff. Whether it is managing refugee resettlement programs or supporting public health initiatives, the Diplomat in Egypt Cairo contributes to broader global humanitarian goals.</w:t>
      </w:r>
    </w:p>
    <w:bookmarkEnd w:id="23"/>
    <w:bookmarkStart w:id="24" w:name="X07036e311f087f9f169e7a07bc69ac284d2378b"/>
    <w:p>
      <w:pPr>
        <w:pStyle w:val="Heading2"/>
      </w:pPr>
      <w:r>
        <w:t xml:space="preserve">Conclusion: The Enduring Importance of Engagement</w:t>
      </w:r>
    </w:p>
    <w:p>
      <w:pPr>
        <w:pStyle w:val="FirstParagraph"/>
      </w:pPr>
      <w:r>
        <w:t xml:space="preserve">In conclusion, the role of a Diplomat in Egypt Cairo is one of immense responsibility and opportunity. It demands a unique blend of strategic foresight, cultural empathy, economic acumen, and political savvy. As Egypt continues to evolve on the world stage—asserting its voice in African Union initiatives, G20 discussions, and Arab League deliberations—the importance of strong diplomatic ties only grows.</w:t>
      </w:r>
    </w:p>
    <w:p>
      <w:pPr>
        <w:pStyle w:val="BodyText"/>
      </w:pPr>
      <w:r>
        <w:t xml:space="preserve">The capital city remains a microcosm of the modern world: ancient yet rapidly modernizing, conservative yet ambitious. For those who serve here, being a Diplomat is not just a job title but an immersion into one of the most historically significant and geopolitically critical environments on Earth. The relationships forged in Cairo often have lasting impacts that extend far beyond the borders of Egypt, influencing peace, prosperity, and cooperation across continents. Therefore, understanding the nuances of serving as a Diplomat in this magnificent city is essential for anyone seeking to grasp the complexities of modern international relations.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Egypt Cairo</dc:title>
  <dc:creator/>
  <dc:language>en</dc:language>
  <cp:keywords/>
  <dcterms:created xsi:type="dcterms:W3CDTF">2026-07-29T03:55:52Z</dcterms:created>
  <dcterms:modified xsi:type="dcterms:W3CDTF">2026-07-29T03:55:52Z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