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Marseille</w:t>
      </w:r>
    </w:p>
    <w:bookmarkStart w:id="25" w:name="Xdf4324f98eb3e5558dba3a6450ddb92fe244593"/>
    <w:p>
      <w:pPr>
        <w:pStyle w:val="Heading1"/>
      </w:pPr>
      <w:r>
        <w:t xml:space="preserve">The Role and Responsibility of the Diplomat in France Marseille</w:t>
      </w:r>
    </w:p>
    <w:p>
      <w:pPr>
        <w:pStyle w:val="FirstParagraph"/>
      </w:pPr>
      <w:r>
        <w:t xml:space="preserve">In the intricate tapestry of international relations, few roles are as pivotal or as nuanced as that of the diplomat. While embassies in capital cities like Paris often command the spotlight due to their proximity to legislative power, there exists a vibrant and equally critical layer of diplomatic engagement in major metropolitan hubs such as France Marseille. As one of the oldest and most strategically located ports in Europe, Marseille serves not merely as a gateway for trade but as a cultural crossroads where global influences converge. For any nation seeking to establish meaningful ties within this region, the presence of a skilled</w:t>
      </w:r>
      <w:r>
        <w:t xml:space="preserve"> </w:t>
      </w:r>
      <w:r>
        <w:rPr>
          <w:bCs/>
          <w:b/>
        </w:rPr>
        <w:t xml:space="preserve">Diplomat</w:t>
      </w:r>
      <w:r>
        <w:t xml:space="preserve"> </w:t>
      </w:r>
      <w:r>
        <w:t xml:space="preserve">in</w:t>
      </w:r>
      <w:r>
        <w:t xml:space="preserve"> </w:t>
      </w:r>
      <w:r>
        <w:rPr>
          <w:bCs/>
          <w:b/>
        </w:rPr>
        <w:t xml:space="preserve">France Marseille</w:t>
      </w:r>
      <w:r>
        <w:t xml:space="preserve"> </w:t>
      </w:r>
      <w:r>
        <w:t xml:space="preserve">is indispensable. This essay explores the multifaceted duties, strategic importance, and cultural imperatives that define the work of a diplomat operating in this unique Mediterranean context.</w:t>
      </w:r>
    </w:p>
    <w:bookmarkStart w:id="20" w:name="Xcda7b053964bdbd11400bd17c8cfdbbaabd6091"/>
    <w:p>
      <w:pPr>
        <w:pStyle w:val="Heading2"/>
      </w:pPr>
      <w:r>
        <w:t xml:space="preserve">The Strategic Importance of Marseille in Global Affairs</w:t>
      </w:r>
    </w:p>
    <w:p>
      <w:pPr>
        <w:pStyle w:val="FirstParagraph"/>
      </w:pPr>
      <w:r>
        <w:t xml:space="preserve">To understand the role of the diplomat, one must first appreciate the significance of the location. Marseille is not just another city; it is France’s primary gateway to Africa and Asia. Historically rooted in trade and migration, modern-day France Marseille has evolved into a bustling hub for international commerce, logistics, and tourism. The Port of Marseille-Fos is one of the largest in Europe, handling millions of tons of cargo annually. Consequently, the economic interests at stake here are substantial.</w:t>
      </w:r>
    </w:p>
    <w:p>
      <w:pPr>
        <w:pStyle w:val="BodyText"/>
      </w:pPr>
      <w:r>
        <w:t xml:space="preserve">A diplomat stationed here does not operate in a vacuum. They serve as the bridge between their home country’s commercial interests and the local economic landscape. Unlike diplomats who may focus primarily on high-level political treaties, a diplomat in France Marseille often deals with the tangible aspects of globalization: supply chain resilience, port infrastructure development, tourism promotion, and cross-border investment. The ability to navigate these economic waters requires a deep understanding of both local market dynamics and international trade regulations.</w:t>
      </w:r>
    </w:p>
    <w:bookmarkEnd w:id="20"/>
    <w:bookmarkStart w:id="21" w:name="X75efa977e3a72f4218bb9a88e183ef0d7b26dab"/>
    <w:p>
      <w:pPr>
        <w:pStyle w:val="Heading2"/>
      </w:pPr>
      <w:r>
        <w:t xml:space="preserve">Cultural Diplomacy: Bridging the Mediterranean Divide</w:t>
      </w:r>
    </w:p>
    <w:p>
      <w:pPr>
        <w:pStyle w:val="FirstParagraph"/>
      </w:pPr>
      <w:r>
        <w:t xml:space="preserve">Beyond economics, the essence of diplomacy lies in culture. France Marseille is characterized by its diverse population and rich multicultural heritage. It is a city where European sensibilities blend with North African, Middle Eastern, and Asian influences. For a diplomat, this diversity presents both a challenge and an opportunity. The mandate extends far beyond official government correspondence; it involves fostering mutual understanding and respect among disparate communities.</w:t>
      </w:r>
    </w:p>
    <w:p>
      <w:pPr>
        <w:pStyle w:val="BodyText"/>
      </w:pPr>
      <w:r>
        <w:t xml:space="preserve">Cultural diplomacy in this context involves supporting arts exchanges, educational programs between universities in France Marseille and those in the diplomat’s home country, and facilitating dialogue on social issues. By engaging with local cultural institutions, the diplomat helps to humanize their home nation. They transform abstract geopolitical concepts into personal connections. Whether organizing a film festival showcasing their country’s cinema or participating in local community forums, the diplomat works to build soft power that complements hard political interests.</w:t>
      </w:r>
    </w:p>
    <w:bookmarkEnd w:id="21"/>
    <w:bookmarkStart w:id="22" w:name="Xe93e3f407aad7a998f36f8d1301239854a40253"/>
    <w:p>
      <w:pPr>
        <w:pStyle w:val="Heading2"/>
      </w:pPr>
      <w:r>
        <w:t xml:space="preserve">The Challenges of Consular Work in a Cosmopolitan Hub</w:t>
      </w:r>
    </w:p>
    <w:p>
      <w:pPr>
        <w:pStyle w:val="FirstParagraph"/>
      </w:pPr>
      <w:r>
        <w:t xml:space="preserve">A significant portion of a diplomat’s time is dedicated to consular services. In France Marseille, this aspect of their job is particularly complex due to the high volume of travelers and expatriates. Tourists from around the world visit the Calanques and the Old Port, while countless residents live and work in this international enclave. The diplomat must be prepared to assist citizens abroad who may face legal troubles, medical emergencies, or lost passports.</w:t>
      </w:r>
    </w:p>
    <w:p>
      <w:pPr>
        <w:pStyle w:val="BodyText"/>
      </w:pPr>
      <w:r>
        <w:t xml:space="preserve">This role requires not only bureaucratic efficiency but also empathy and crisis management skills. The diplomat acts as a representative of their state’s care for its citizens. In a city as transit-heavy as France Marseille, the turnover rate of people seeking assistance is high. Therefore, the diplomatic mission must maintain robust communication channels with local authorities, including police, hospitals, and legal aid organizations. The diplomat ensures that their countrymen receive fair treatment under French law and have access to necessary resources during times of distress.</w:t>
      </w:r>
    </w:p>
    <w:bookmarkEnd w:id="22"/>
    <w:bookmarkStart w:id="23" w:name="X119c8bdf17b893a96d935098b6ad613f31af1da"/>
    <w:p>
      <w:pPr>
        <w:pStyle w:val="Heading2"/>
      </w:pPr>
      <w:r>
        <w:t xml:space="preserve">Economic Promotion and Innovation Exchange</w:t>
      </w:r>
    </w:p>
    <w:p>
      <w:pPr>
        <w:pStyle w:val="FirstParagraph"/>
      </w:pPr>
      <w:r>
        <w:t xml:space="preserve">In recent years, the focus of diplomacy has shifted toward innovation and technology. France Marseille is emerging as a key player in the Mediterranean tech scene, particularly in sectors related to green energy, maritime technology, and digital services. A forward-thinking diplomat leverages this trend by facilitating partnerships between startups in their home country and established firms or incubators in France Marseille.</w:t>
      </w:r>
    </w:p>
    <w:p>
      <w:pPr>
        <w:pStyle w:val="BodyText"/>
      </w:pPr>
      <w:r>
        <w:t xml:space="preserve">This involves organizing business delegations, hosting networking events at the diplomatic residence or consular offices, and providing market intelligence to businesses looking to expand into the Mediterranean region. By acting as a catalyst for innovation exchange, the diplomat contributes directly to economic growth on both sides of their bilateral relationship. They help demystify regulatory environments and introduce potential partners who might otherwise remain disconnected due to geographic or informational barriers.</w:t>
      </w:r>
    </w:p>
    <w:bookmarkEnd w:id="23"/>
    <w:bookmarkStart w:id="24" w:name="X3ae87ea5fc1ba38de426be4cdd684a2bf0ea50f"/>
    <w:p>
      <w:pPr>
        <w:pStyle w:val="Heading2"/>
      </w:pPr>
      <w:r>
        <w:t xml:space="preserve">Conclusion: The Diplomat as an Architect of Connectivity</w:t>
      </w:r>
    </w:p>
    <w:p>
      <w:pPr>
        <w:pStyle w:val="FirstParagraph"/>
      </w:pPr>
      <w:r>
        <w:t xml:space="preserve">In conclusion, the role of the diplomat in France Marseille is far more complex than traditional descriptions might suggest. It is a dynamic position that requires a blend of political acumen, economic insight, cultural sensitivity, and administrative prowess. The diplomat serves as an architect of connectivity, linking their home nation to one of Europe’s most vital Mediterranean hubs.</w:t>
      </w:r>
    </w:p>
    <w:p>
      <w:pPr>
        <w:pStyle w:val="BodyText"/>
      </w:pPr>
      <w:r>
        <w:t xml:space="preserve">As global challenges such as climate change, migration patterns, and economic instability continue to reshape the world order cities like France Marseille will remain critical nodes in the network of international relations. The diplomat operating here is at the forefront of this shifting landscape. They are not just observers but active participants in shaping how nations interact with each other at ground level. Through persistent engagement, ethical conduct, and strategic vision, a diplomat ensures that their country remains relevant, respected, and connected within the vibrant community of France Marseille.</w:t>
      </w:r>
    </w:p>
    <w:p>
      <w:pPr>
        <w:pStyle w:val="BodyText"/>
      </w:pPr>
      <w:r>
        <w:t xml:space="preserve">Ultimately, the success of any international relationship depends on these daily interactions—handshakes in boardrooms conversations over coffee at local cafés and collaborative efforts in solving regional problems. In this regard the diplomat is indeed the face and voice of their nation ensuring that diplomacy remains a living, breathing process rather than a static set of protocols.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Diplomat in France Marseille</dc:title>
  <dc:creator/>
  <dc:language>en</dc:language>
  <cp:keywords/>
  <dcterms:created xsi:type="dcterms:W3CDTF">2026-07-29T18:21:34Z</dcterms:created>
  <dcterms:modified xsi:type="dcterms:W3CDTF">2026-07-29T18:21:34Z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