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Israel-Jerusalem</w:t>
      </w:r>
    </w:p>
    <w:bookmarkStart w:id="20" w:name="X73f2e85dbdfd62de83ba6b1bfa63032077d695b"/>
    <w:p>
      <w:pPr>
        <w:pStyle w:val="Heading1"/>
      </w:pPr>
      <w:r>
        <w:t xml:space="preserve">The Crucible of Diplomacy:</w:t>
      </w:r>
      <w:r>
        <w:br/>
      </w:r>
      <w:r>
        <w:t xml:space="preserve">Navigating the Complexities of Israel and Jerusalem</w:t>
      </w:r>
    </w:p>
    <w:p>
      <w:pPr>
        <w:pStyle w:val="FirstParagraph"/>
      </w:pPr>
      <w:r>
        <w:rPr>
          <w:bCs/>
          <w:b/>
        </w:rPr>
        <w:t xml:space="preserve">I. Introduction: The Weight of History and Geography</w:t>
      </w:r>
    </w:p>
    <w:p>
      <w:pPr>
        <w:pStyle w:val="BodyText"/>
      </w:pPr>
      <w:r>
        <w:t xml:space="preserve">In the intricate tapestry of international relations, few subjects command as much attention, emotion, and historical gravity as the status and functioning of diplomacy in Israel, specifically within its capital city of Jerusalem. The role of a</w:t>
      </w:r>
      <w:r>
        <w:t xml:space="preserve"> </w:t>
      </w:r>
      <w:r>
        <w:rPr>
          <w:iCs/>
          <w:i/>
        </w:rPr>
        <w:t xml:space="preserve">Diplomat</w:t>
      </w:r>
      <w:r>
        <w:t xml:space="preserve"> </w:t>
      </w:r>
      <w:r>
        <w:t xml:space="preserve">operating in this context is not merely administrative or procedural; it is profoundly existential. To understand the position of a diplomat stationed in</w:t>
      </w:r>
      <w:r>
        <w:t xml:space="preserve"> </w:t>
      </w:r>
      <w:r>
        <w:rPr>
          <w:bCs/>
          <w:b/>
        </w:rPr>
        <w:t xml:space="preserve">Israel Jerusalem</w:t>
      </w:r>
      <w:r>
        <w:t xml:space="preserve">, one must first appreciate that they are not simply negotiating borders or trade agreements, but rather engaging with layers of identity, theology, security concerns, and deep-seated historical narratives. The</w:t>
      </w:r>
      <w:r>
        <w:t xml:space="preserve"> </w:t>
      </w:r>
      <w:r>
        <w:rPr>
          <w:iCs/>
          <w:i/>
        </w:rPr>
        <w:t xml:space="preserve">Diplomat</w:t>
      </w:r>
      <w:r>
        <w:t xml:space="preserve"> </w:t>
      </w:r>
      <w:r>
        <w:t xml:space="preserve">serves as the primary conduit through which the global community interacts with a nation that views itself as both a modern democracy and an ancient spiritual home for billions. This essay explores the multifaceted challenges faced by those who seek to build bridges in this volatile yet vital region, highlighting why the specific location of</w:t>
      </w:r>
      <w:r>
        <w:t xml:space="preserve"> </w:t>
      </w:r>
      <w:r>
        <w:rPr>
          <w:bCs/>
          <w:b/>
        </w:rPr>
        <w:t xml:space="preserve">Israel Jerusalem</w:t>
      </w:r>
      <w:r>
        <w:t xml:space="preserve"> </w:t>
      </w:r>
      <w:r>
        <w:t xml:space="preserve">defines their mandate.</w:t>
      </w:r>
    </w:p>
    <w:p>
      <w:pPr>
        <w:pStyle w:val="BodyText"/>
      </w:pPr>
      <w:r>
        <w:rPr>
          <w:bCs/>
          <w:b/>
        </w:rPr>
        <w:t xml:space="preserve">II. The Unique Status of Jerusalem: A City Without Consensus</w:t>
      </w:r>
    </w:p>
    <w:p>
      <w:pPr>
        <w:pStyle w:val="BodyText"/>
      </w:pPr>
      <w:r>
        <w:t xml:space="preserve">The central challenge for any</w:t>
      </w:r>
      <w:r>
        <w:t xml:space="preserve"> </w:t>
      </w:r>
      <w:r>
        <w:rPr>
          <w:iCs/>
          <w:i/>
        </w:rPr>
        <w:t xml:space="preserve">Diplomat</w:t>
      </w:r>
      <w:r>
        <w:t xml:space="preserve"> </w:t>
      </w:r>
      <w:r>
        <w:t xml:space="preserve">working in this theater is the unique and contested status of the city itself. For many nations and international bodies, Jerusalem holds a singular spiritual significance that transcends political boundaries. However, within the framework of international diplomacy regarding</w:t>
      </w:r>
      <w:r>
        <w:t xml:space="preserve"> </w:t>
      </w:r>
      <w:r>
        <w:rPr>
          <w:bCs/>
          <w:b/>
        </w:rPr>
        <w:t xml:space="preserve">Israel Jerusalem</w:t>
      </w:r>
      <w:r>
        <w:t xml:space="preserve">, there remains no universal consensus on its sovereignty. This lack of consensus creates a diplomatic minefield where every gesture, statement, or policy decision carries immense symbolic weight.</w:t>
      </w:r>
    </w:p>
    <w:p>
      <w:pPr>
        <w:pStyle w:val="BodyText"/>
      </w:pPr>
      <w:r>
        <w:t xml:space="preserve">A</w:t>
      </w:r>
      <w:r>
        <w:t xml:space="preserve"> </w:t>
      </w:r>
      <w:r>
        <w:rPr>
          <w:iCs/>
          <w:i/>
        </w:rPr>
        <w:t xml:space="preserve">Diplomat</w:t>
      </w:r>
      <w:r>
        <w:t xml:space="preserve"> </w:t>
      </w:r>
      <w:r>
        <w:t xml:space="preserve">stationed here must navigate this ambiguity with extreme precision. They are often required to operate in embassies that may be located in Tel Aviv due to the non-recognition of Jerusalem as the capital by certain foreign powers, or they may work within consulates in East Jerusalem if their home country maintains a distinct diplomatic presence there. This geographical and political fragmentation forces the</w:t>
      </w:r>
      <w:r>
        <w:t xml:space="preserve"> </w:t>
      </w:r>
      <w:r>
        <w:rPr>
          <w:iCs/>
          <w:i/>
        </w:rPr>
        <w:t xml:space="preserve">Diplomat</w:t>
      </w:r>
      <w:r>
        <w:t xml:space="preserve"> </w:t>
      </w:r>
      <w:r>
        <w:t xml:space="preserve">to possess a nuanced understanding of international law, United Nations resolutions, and bilateral agreements. Their task is to maintain dialogue while respecting the sensitivities of all parties involved—Israeli citizens who view West Jerusalem as their sovereign capital, Palestinian factions who claim East Jerusalem as the capital of a future state, and the global community that often advocates for an international regime for holy sites.</w:t>
      </w:r>
    </w:p>
    <w:p>
      <w:pPr>
        <w:pStyle w:val="BodyText"/>
      </w:pPr>
      <w:r>
        <w:rPr>
          <w:bCs/>
          <w:b/>
        </w:rPr>
        <w:t xml:space="preserve">III. The Diplomat as a Mediator in Conflict and Security</w:t>
      </w:r>
    </w:p>
    <w:p>
      <w:pPr>
        <w:pStyle w:val="BodyText"/>
      </w:pPr>
      <w:r>
        <w:t xml:space="preserve">Beyond legalistic debates over borders, the</w:t>
      </w:r>
      <w:r>
        <w:t xml:space="preserve"> </w:t>
      </w:r>
      <w:r>
        <w:rPr>
          <w:iCs/>
          <w:i/>
        </w:rPr>
        <w:t xml:space="preserve">Diplomat</w:t>
      </w:r>
      <w:r>
        <w:t xml:space="preserve"> </w:t>
      </w:r>
      <w:r>
        <w:t xml:space="preserve">in</w:t>
      </w:r>
      <w:r>
        <w:t xml:space="preserve"> </w:t>
      </w:r>
      <w:r>
        <w:rPr>
          <w:bCs/>
          <w:b/>
        </w:rPr>
        <w:t xml:space="preserve">Israel Jerusalem</w:t>
      </w:r>
      <w:r>
        <w:t xml:space="preserve"> </w:t>
      </w:r>
      <w:r>
        <w:t xml:space="preserve">plays a critical role in de-escalation and security coordination. The city is frequently the epicenter of tensions that can spill over into broader regional conflicts. Whether dealing with religious fluctuations at holy sites like the Temple Mount/Haram al-Sharif, or addressing broader geopolitical shifts involving neighboring entities, the</w:t>
      </w:r>
      <w:r>
        <w:t xml:space="preserve"> </w:t>
      </w:r>
      <w:r>
        <w:rPr>
          <w:iCs/>
          <w:i/>
        </w:rPr>
        <w:t xml:space="preserve">Diplomat</w:t>
      </w:r>
      <w:r>
        <w:t xml:space="preserve"> </w:t>
      </w:r>
      <w:r>
        <w:t xml:space="preserve">acts as an early warning system and a channel for calm.</w:t>
      </w:r>
    </w:p>
    <w:p>
      <w:pPr>
        <w:pStyle w:val="BodyText"/>
      </w:pPr>
      <w:r>
        <w:t xml:space="preserve">This aspect of diplomacy requires more than just political acumen; it demands emotional intelligence and cultural fluency. A successful</w:t>
      </w:r>
      <w:r>
        <w:t xml:space="preserve"> </w:t>
      </w:r>
      <w:r>
        <w:rPr>
          <w:iCs/>
          <w:i/>
        </w:rPr>
        <w:t xml:space="preserve">Diplomat</w:t>
      </w:r>
      <w:r>
        <w:t xml:space="preserve"> </w:t>
      </w:r>
      <w:r>
        <w:t xml:space="preserve">in this context must understand the internal politics of Israel, recognizing that security concerns are often paramount in Israeli public discourse due to historical trauma and ongoing threats. Simultaneously, they must advocate for the rights and dignity of Palestinian residents within Jerusalem, ensuring that diplomatic efforts contribute to stability rather than exacerbate grievances. The</w:t>
      </w:r>
      <w:r>
        <w:t xml:space="preserve"> </w:t>
      </w:r>
      <w:r>
        <w:rPr>
          <w:iCs/>
          <w:i/>
        </w:rPr>
        <w:t xml:space="preserve">Diplomat</w:t>
      </w:r>
      <w:r>
        <w:t xml:space="preserve"> </w:t>
      </w:r>
      <w:r>
        <w:t xml:space="preserve">serves as a buffer against misinformation and radicalization, promoting dialogue over confrontation in one of the most densely populated conflict zones on Earth.</w:t>
      </w:r>
    </w:p>
    <w:p>
      <w:pPr>
        <w:pStyle w:val="BodyText"/>
      </w:pPr>
      <w:r>
        <w:rPr>
          <w:bCs/>
          <w:b/>
        </w:rPr>
        <w:t xml:space="preserve">IV. Economic and Cultural Diplomacy: Building Soft Power</w:t>
      </w:r>
    </w:p>
    <w:p>
      <w:pPr>
        <w:pStyle w:val="BodyText"/>
      </w:pPr>
      <w:r>
        <w:t xml:space="preserve">In recent decades, the role of the</w:t>
      </w:r>
      <w:r>
        <w:t xml:space="preserve"> </w:t>
      </w:r>
      <w:r>
        <w:rPr>
          <w:iCs/>
          <w:i/>
        </w:rPr>
        <w:t xml:space="preserve">Diplomat</w:t>
      </w:r>
      <w:r>
        <w:t xml:space="preserve"> </w:t>
      </w:r>
      <w:r>
        <w:t xml:space="preserve">has expanded beyond traditional statecraft to include economic and cultural promotion.</w:t>
      </w:r>
      <w:r>
        <w:t xml:space="preserve"> </w:t>
      </w:r>
      <w:r>
        <w:rPr>
          <w:bCs/>
          <w:b/>
        </w:rPr>
        <w:t xml:space="preserve">Israel Jerusalem</w:t>
      </w:r>
      <w:r>
        <w:t xml:space="preserve">, alongside Tel Aviv, has emerged as a global hub for innovation, technology, tourism, and arts. The modern</w:t>
      </w:r>
      <w:r>
        <w:t xml:space="preserve"> </w:t>
      </w:r>
      <w:r>
        <w:rPr>
          <w:iCs/>
          <w:i/>
        </w:rPr>
        <w:t xml:space="preserve">Diplomat</w:t>
      </w:r>
      <w:r>
        <w:t xml:space="preserve"> </w:t>
      </w:r>
      <w:r>
        <w:t xml:space="preserve">leverages these strengths to build "soft power," fostering partnerships between Israeli startups and international corporations, facilitating academic exchanges between universities in the city and abroad, and promoting cultural heritage projects that highlight the shared history of diverse communities.</w:t>
      </w:r>
    </w:p>
    <w:p>
      <w:pPr>
        <w:pStyle w:val="BodyText"/>
      </w:pPr>
      <w:r>
        <w:t xml:space="preserve">This form of diplomacy is crucial for humanizing the political landscape. By focusing on shared human endeavors—science, art, education—the</w:t>
      </w:r>
      <w:r>
        <w:t xml:space="preserve"> </w:t>
      </w:r>
      <w:r>
        <w:rPr>
          <w:iCs/>
          <w:i/>
        </w:rPr>
        <w:t xml:space="preserve">Diplomat</w:t>
      </w:r>
      <w:r>
        <w:t xml:space="preserve"> </w:t>
      </w:r>
      <w:r>
        <w:t xml:space="preserve">helps to create a narrative that transcends political deadlock. In</w:t>
      </w:r>
      <w:r>
        <w:t xml:space="preserve"> </w:t>
      </w:r>
      <w:r>
        <w:rPr>
          <w:bCs/>
          <w:b/>
        </w:rPr>
        <w:t xml:space="preserve">Israel Jerusalem</w:t>
      </w:r>
      <w:r>
        <w:t xml:space="preserve">, where ancient stones meet glass skyscrapers, these cultural exchanges provide tangible proof that cooperation is possible despite profound differences. The</w:t>
      </w:r>
      <w:r>
        <w:t xml:space="preserve"> </w:t>
      </w:r>
      <w:r>
        <w:rPr>
          <w:iCs/>
          <w:i/>
        </w:rPr>
        <w:t xml:space="preserve">Diplomat</w:t>
      </w:r>
      <w:r>
        <w:t xml:space="preserve"> </w:t>
      </w:r>
      <w:r>
        <w:t xml:space="preserve">becomes an architect of trust, demonstrating that progress in technology and culture can occur even amidst political stalemate.</w:t>
      </w:r>
    </w:p>
    <w:p>
      <w:pPr>
        <w:pStyle w:val="BodyText"/>
      </w:pPr>
      <w:r>
        <w:rPr>
          <w:bCs/>
          <w:b/>
        </w:rPr>
        <w:t xml:space="preserve">V. Conclusion: The Imperative of Nuanced Engagement</w:t>
      </w:r>
    </w:p>
    <w:p>
      <w:pPr>
        <w:pStyle w:val="BodyText"/>
      </w:pPr>
      <w:r>
        <w:t xml:space="preserve">In conclusion, the position of a</w:t>
      </w:r>
      <w:r>
        <w:t xml:space="preserve"> </w:t>
      </w:r>
      <w:r>
        <w:rPr>
          <w:iCs/>
          <w:i/>
        </w:rPr>
        <w:t xml:space="preserve">Diplomat</w:t>
      </w:r>
      <w:r>
        <w:t xml:space="preserve"> </w:t>
      </w:r>
      <w:r>
        <w:t xml:space="preserve">in relation to</w:t>
      </w:r>
      <w:r>
        <w:t xml:space="preserve"> </w:t>
      </w:r>
      <w:r>
        <w:rPr>
          <w:bCs/>
          <w:b/>
        </w:rPr>
        <w:t xml:space="preserve">Israel Jerusalem</w:t>
      </w:r>
      <w:r>
        <w:t xml:space="preserve"> </w:t>
      </w:r>
      <w:r>
        <w:t xml:space="preserve">is one of the most demanding roles in foreign service. It requires a synthesis of historical knowledge, legal expertise, security awareness, and cultural sensitivity. The challenges are immense because the stakes are equally high; peace and stability in this region have global implications. However, the potential impact is equally significant.</w:t>
      </w:r>
    </w:p>
    <w:p>
      <w:pPr>
        <w:pStyle w:val="BodyText"/>
      </w:pPr>
      <w:r>
        <w:t xml:space="preserve">A skilled</w:t>
      </w:r>
      <w:r>
        <w:t xml:space="preserve"> </w:t>
      </w:r>
      <w:r>
        <w:rPr>
          <w:iCs/>
          <w:i/>
        </w:rPr>
        <w:t xml:space="preserve">Diplomat</w:t>
      </w:r>
      <w:r>
        <w:t xml:space="preserve"> </w:t>
      </w:r>
      <w:r>
        <w:t xml:space="preserve">does not merely observe history but helps shape its future by keeping lines of communication open, fostering mutual understanding, and advocating for solutions that respect the deep attachments all parties have to the land. Whether through high-level negotiations or quiet back-channel communications, every action taken by a</w:t>
      </w:r>
      <w:r>
        <w:t xml:space="preserve"> </w:t>
      </w:r>
      <w:r>
        <w:rPr>
          <w:iCs/>
          <w:i/>
        </w:rPr>
        <w:t xml:space="preserve">Diplomat</w:t>
      </w:r>
      <w:r>
        <w:t xml:space="preserve"> </w:t>
      </w:r>
      <w:r>
        <w:t xml:space="preserve">in</w:t>
      </w:r>
      <w:r>
        <w:t xml:space="preserve"> </w:t>
      </w:r>
      <w:r>
        <w:rPr>
          <w:bCs/>
          <w:b/>
        </w:rPr>
        <w:t xml:space="preserve">Israel Jerusalem</w:t>
      </w:r>
      <w:r>
        <w:t xml:space="preserve"> </w:t>
      </w:r>
      <w:r>
        <w:t xml:space="preserve">contributes to the broader effort of finding common ground in a divided world. Ultimately, their work is a testament to the power of dialogue, proving that even in the face of seemingly insurmountable obstacles, persistent and principled diplomacy remains our most vital tool for peace.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Israel-Jerusalem</dc:title>
  <dc:creator/>
  <dc:language>en</dc:language>
  <cp:keywords/>
  <dcterms:created xsi:type="dcterms:W3CDTF">2026-07-29T11:25:53Z</dcterms:created>
  <dcterms:modified xsi:type="dcterms:W3CDTF">2026-07-29T11:25:53Z</dcterms:modified>
</cp:coreProperties>
</file>

<file path=docProps/custom.xml><?xml version="1.0" encoding="utf-8"?>
<Properties xmlns="http://schemas.openxmlformats.org/officeDocument/2006/custom-properties" xmlns:vt="http://schemas.openxmlformats.org/officeDocument/2006/docPropsVTypes"/>
</file>