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Tokyo:</w:t>
      </w:r>
      <w:r>
        <w:t xml:space="preserve"> </w:t>
      </w:r>
      <w:r>
        <w:t xml:space="preserve">Navigating</w:t>
      </w:r>
      <w:r>
        <w:t xml:space="preserve"> </w:t>
      </w:r>
      <w:r>
        <w:t xml:space="preserve">Nuance,</w:t>
      </w:r>
      <w:r>
        <w:t xml:space="preserve"> </w:t>
      </w:r>
      <w:r>
        <w:t xml:space="preserve">Tradition,</w:t>
      </w:r>
      <w:r>
        <w:t xml:space="preserve"> </w:t>
      </w:r>
      <w:r>
        <w:t xml:space="preserve">and</w:t>
      </w:r>
      <w:r>
        <w:t xml:space="preserve"> </w:t>
      </w:r>
      <w:r>
        <w:t xml:space="preserve">Modern</w:t>
      </w:r>
      <w:r>
        <w:t xml:space="preserve"> </w:t>
      </w:r>
      <w:r>
        <w:t xml:space="preserve">Geopolitics</w:t>
      </w:r>
    </w:p>
    <w:bookmarkStart w:id="24" w:name="X36055a0f8f2a22eefabd1cedf37ca766fd13b78"/>
    <w:p>
      <w:pPr>
        <w:pStyle w:val="Heading1"/>
      </w:pPr>
      <w:r>
        <w:t xml:space="preserve">The Role of the Diplomat in Japan, Tokyo: Navigating Nuance, Tradition, and Modern Geopolitics</w:t>
      </w:r>
    </w:p>
    <w:p>
      <w:pPr>
        <w:pStyle w:val="FirstParagraph"/>
      </w:pPr>
      <w:r>
        <w:t xml:space="preserve">In the intricate tapestry of international relations, few locations hold as much strategic weight and cultural complexity as</w:t>
      </w:r>
      <w:r>
        <w:t xml:space="preserve"> </w:t>
      </w:r>
      <w:r>
        <w:rPr>
          <w:bCs/>
          <w:b/>
        </w:rPr>
        <w:t xml:space="preserve">Tokyo</w:t>
      </w:r>
      <w:r>
        <w:t xml:space="preserve">, the bustling capital of</w:t>
      </w:r>
      <w:r>
        <w:t xml:space="preserve"> </w:t>
      </w:r>
      <w:r>
        <w:rPr>
          <w:bCs/>
          <w:b/>
        </w:rPr>
        <w:t xml:space="preserve">Japan</w:t>
      </w:r>
      <w:r>
        <w:t xml:space="preserve">. At the heart of this dynamic environment operates a specialized class of professionals known as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. The role of the diplomat in Tokyo is not merely one of negotiation and treaty-making; it is an exercise in profound cultural fluency, historical awareness, and adaptive strategy. To understand how diplomacy functions within Japan's capital, one must first appreciate the unique interplay between ancient tradition and hyper-modern efficiency that defines</w:t>
      </w:r>
      <w:r>
        <w:t xml:space="preserve"> </w:t>
      </w:r>
      <w:r>
        <w:rPr>
          <w:bCs/>
          <w:b/>
        </w:rPr>
        <w:t xml:space="preserve">Tokyo</w:t>
      </w:r>
      <w:r>
        <w:t xml:space="preserve">, and how a skilled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navigate these dualities to foster successful international engagement.</w:t>
      </w:r>
    </w:p>
    <w:bookmarkStart w:id="20" w:name="Xe03e79c6d43013c354e599650bf2fd553bba398"/>
    <w:p>
      <w:pPr>
        <w:pStyle w:val="Heading2"/>
      </w:pPr>
      <w:r>
        <w:t xml:space="preserve">The Cultural Context: Harmony and Hierarchy</w:t>
      </w:r>
    </w:p>
    <w:p>
      <w:pPr>
        <w:pStyle w:val="FirstParagraph"/>
      </w:pPr>
      <w:r>
        <w:rPr>
          <w:bCs/>
          <w:b/>
        </w:rPr>
        <w:t xml:space="preserve">Japan</w:t>
      </w:r>
      <w:r>
        <w:t xml:space="preserve">, as a nation, places an immense premium on social harmony, known locally as "wa" (和). This concept is not merely a polite facade but the foundational operating system of Japanese society. For any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stationed in</w:t>
      </w:r>
      <w:r>
        <w:t xml:space="preserve"> </w:t>
      </w:r>
      <w:r>
        <w:rPr>
          <w:bCs/>
          <w:b/>
        </w:rPr>
        <w:t xml:space="preserve">Tokyo</w:t>
      </w:r>
      <w:r>
        <w:t xml:space="preserve">, understanding and respecting this value is paramount. Unlike some Western diplomatic styles that may prioritize direct confrontation or immediate resolution of conflicts, diplomacy in Japan often requires a more subtle, indirect approach. The art of reading the air, or "kuuki wo yomu," is essential for a successful</w:t>
      </w:r>
      <w:r>
        <w:t xml:space="preserve"> </w:t>
      </w:r>
      <w:r>
        <w:rPr>
          <w:bCs/>
          <w:b/>
        </w:rPr>
        <w:t xml:space="preserve">Diplomat</w:t>
      </w:r>
      <w:r>
        <w:t xml:space="preserve">. It involves perceiving unspoken sentiments and maintaining the social equilibrium during negotiations.</w:t>
      </w:r>
    </w:p>
    <w:p>
      <w:pPr>
        <w:pStyle w:val="BodyText"/>
      </w:pPr>
      <w:r>
        <w:t xml:space="preserve">Furthermore, Japanese society is deeply hierarchical. This structure permeates every aspect of business and government in</w:t>
      </w:r>
      <w:r>
        <w:t xml:space="preserve"> </w:t>
      </w:r>
      <w:r>
        <w:rPr>
          <w:bCs/>
          <w:b/>
        </w:rPr>
        <w:t xml:space="preserve">Tokyo</w:t>
      </w:r>
      <w:r>
        <w:t xml:space="preserve">. A foreign envoy must recognize the significance of seniority, rank, and protocol. Missteps in addressing officials or failing to observe proper etiquette can undermine years of relationship building. Therefore,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serves not only as a representative of their nation but also as a student of Japanese social codes. This involves mastering formal greetings, the exchange of business cards (meishi), and the nuanced protocols of gift-giving, which symbolize respect and goodwill rather than transactional value.</w:t>
      </w:r>
    </w:p>
    <w:bookmarkEnd w:id="20"/>
    <w:bookmarkStart w:id="21" w:name="tokyo-a-global-hub-in-transition"/>
    <w:p>
      <w:pPr>
        <w:pStyle w:val="Heading2"/>
      </w:pPr>
      <w:r>
        <w:t xml:space="preserve">Tokyo: A Global Hub in Transition</w:t>
      </w:r>
    </w:p>
    <w:p>
      <w:pPr>
        <w:pStyle w:val="FirstParagraph"/>
      </w:pPr>
      <w:r>
        <w:rPr>
          <w:bCs/>
          <w:b/>
        </w:rPr>
        <w:t xml:space="preserve">Tokyo</w:t>
      </w:r>
      <w:r>
        <w:t xml:space="preserve">, as a city, is a microcosm of the challenges facing modern diplomacy. It is a global economic powerhouse, yet it remains fiercely protective of its cultural identity. The city presents a stark contrast between the serene beauty of ancient shrines like Meiji Jingu and the neon-lit futurism of Shibuya and Shinjuku. For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, this duality reflects the broader mission in</w:t>
      </w:r>
      <w:r>
        <w:t xml:space="preserve"> </w:t>
      </w:r>
      <w:r>
        <w:rPr>
          <w:bCs/>
          <w:b/>
        </w:rPr>
        <w:t xml:space="preserve">Japan</w:t>
      </w:r>
      <w:r>
        <w:t xml:space="preserve">: to honor tradition while embracing innovation. The city serves as a critical node in global supply chains, technology transfer, and environmental policy discussions.</w:t>
      </w:r>
    </w:p>
    <w:p>
      <w:pPr>
        <w:pStyle w:val="BodyText"/>
      </w:pPr>
      <w:r>
        <w:t xml:space="preserve">In recent years,</w:t>
      </w:r>
      <w:r>
        <w:t xml:space="preserve"> </w:t>
      </w:r>
      <w:r>
        <w:rPr>
          <w:bCs/>
          <w:b/>
        </w:rPr>
        <w:t xml:space="preserve">Tokyo</w:t>
      </w:r>
      <w:r>
        <w:t xml:space="preserve"> </w:t>
      </w:r>
      <w:r>
        <w:t xml:space="preserve">has positioned itself as a leader in addressing climate change and sustainable development. Consequently,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working here must be well-versed in green technologies and international sustainability frameworks. The dialogue between foreign missions and the Japanese government often revolves around how to balance economic growth with environmental stewardship. This requires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who can bridge the gap between industrial policy and ecological responsibility, offering solutions that resonate with Japan’s long-term vision for a carbon-neutral society.</w:t>
      </w:r>
    </w:p>
    <w:bookmarkEnd w:id="21"/>
    <w:bookmarkStart w:id="22" w:name="navigating-security-in-east-asia"/>
    <w:p>
      <w:pPr>
        <w:pStyle w:val="Heading2"/>
      </w:pPr>
      <w:r>
        <w:t xml:space="preserve">Navigating Security in East Asia</w:t>
      </w:r>
    </w:p>
    <w:p>
      <w:pPr>
        <w:pStyle w:val="FirstParagraph"/>
      </w:pPr>
      <w:r>
        <w:t xml:space="preserve">Beyond cultural and economic spheres,</w:t>
      </w:r>
      <w:r>
        <w:t xml:space="preserve"> </w:t>
      </w:r>
      <w:r>
        <w:rPr>
          <w:bCs/>
          <w:b/>
        </w:rPr>
        <w:t xml:space="preserve">Tokyo</w:t>
      </w:r>
      <w:r>
        <w:t xml:space="preserve"> </w:t>
      </w:r>
      <w:r>
        <w:t xml:space="preserve">is a focal point of geopolitical tension in East Asia. The security architecture of the region involves complex relationships between</w:t>
      </w:r>
      <w:r>
        <w:t xml:space="preserve"> </w:t>
      </w:r>
      <w:r>
        <w:rPr>
          <w:bCs/>
          <w:b/>
        </w:rPr>
        <w:t xml:space="preserve">Japan</w:t>
      </w:r>
      <w:r>
        <w:t xml:space="preserve">, its allies, and neighboring powers such as China and North Korea. In this context,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plays a crucial role in reinforcing alliances, particularly the U.S.-Japan alliance, while also managing relations with broader international partners. The security landscape requires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to possess acute strategic foresight and the ability to communicate sensitive positions without escalating tensions.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 this arena is multifaceted. It involves intelligence gathering, policy coordination, and public diplomacy. Public diplomacy is especially important in</w:t>
      </w:r>
      <w:r>
        <w:t xml:space="preserve"> </w:t>
      </w:r>
      <w:r>
        <w:rPr>
          <w:bCs/>
          <w:b/>
        </w:rPr>
        <w:t xml:space="preserve">Tokyo</w:t>
      </w:r>
      <w:r>
        <w:t xml:space="preserve">, where soft power plays a significant role in shaping perceptions. Cultural exchanges, educational partnerships, and high-level dialogues are tools used by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to build trust and mutual understanding among nations. By promoting people-to-people connections,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helps mitigate political friction and fosters a more cooperative international environment.</w:t>
      </w:r>
    </w:p>
    <w:bookmarkEnd w:id="22"/>
    <w:bookmarkStart w:id="23" w:name="X5fd9430654b874d6735f3c69e10463cbb241b64"/>
    <w:p>
      <w:pPr>
        <w:pStyle w:val="Heading2"/>
      </w:pPr>
      <w:r>
        <w:t xml:space="preserve">The Human Element: Building Long-Term Relationships</w:t>
      </w:r>
    </w:p>
    <w:p>
      <w:pPr>
        <w:pStyle w:val="FirstParagraph"/>
      </w:pPr>
      <w:r>
        <w:t xml:space="preserve">Tokyo, relationships are built over time through consistent interaction and demonstrated reliability. The concept of "giri" (obligation) and "on" (debt of gratitude) influences how business and political deals are conducted.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who invests in long-term relationship building will find their efforts rewarded with deeper cooperation and more effective outcomes. This requires patience, empathy, and a genuine interest in the other party’s perspective.</w:t>
      </w:r>
    </w:p>
    <w:p>
      <w:pPr>
        <w:pStyle w:val="BodyText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Tokyo</w:t>
      </w:r>
      <w:r>
        <w:t xml:space="preserve">,</w:t>
      </w:r>
      <w:r>
        <w:t xml:space="preserve"> </w:t>
      </w:r>
      <w:r>
        <w:rPr>
          <w:bCs/>
          <w:b/>
        </w:rPr>
        <w:t xml:space="preserve">Japan</w:t>
      </w:r>
      <w:r>
        <w:t xml:space="preserve">, is one of immense complexity and responsibility. It demands a blend of cultural sensitivity, strategic acumen, and interpersonal skill. The diplomat must navigate a society that values harmony and hierarchy while operating in a city that is both traditional and futuristic. They must address pressing global challenges such as climate change, security threats, and economic interdependence. By mastering these aspects of diplomacy in</w:t>
      </w:r>
      <w:r>
        <w:t xml:space="preserve"> </w:t>
      </w:r>
      <w:r>
        <w:rPr>
          <w:bCs/>
          <w:b/>
        </w:rPr>
        <w:t xml:space="preserve">Japan</w:t>
      </w:r>
      <w:r>
        <w:t xml:space="preserve">,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contributes not only to their own nation’s interests but also to the stability and prosperity of the wider international community in Asia and beyond.</w:t>
      </w:r>
    </w:p>
    <w:p>
      <w:pPr>
        <w:pStyle w:val="BodyText"/>
      </w:pPr>
      <w:r>
        <w:t xml:space="preserve">The success of any diplomatic mission in</w:t>
      </w:r>
      <w:r>
        <w:t xml:space="preserve"> </w:t>
      </w:r>
      <w:r>
        <w:rPr>
          <w:bCs/>
          <w:b/>
        </w:rPr>
        <w:t xml:space="preserve">Tokyo</w:t>
      </w:r>
      <w:r>
        <w:t xml:space="preserve"> </w:t>
      </w:r>
      <w:r>
        <w:t xml:space="preserve">hinges on this holistic approach. It is not enough to simply present a policy statement; one must understand the context, respect the traditions, and engage with sincerity. As</w:t>
      </w:r>
      <w:r>
        <w:t xml:space="preserve"> </w:t>
      </w:r>
      <w:r>
        <w:rPr>
          <w:bCs/>
          <w:b/>
        </w:rPr>
        <w:t xml:space="preserve">Japan</w:t>
      </w:r>
      <w:r>
        <w:t xml:space="preserve"> </w:t>
      </w:r>
      <w:r>
        <w:t xml:space="preserve">continues to evolve as a global leader, the importance of skilled</w:t>
      </w:r>
      <w:r>
        <w:t xml:space="preserve"> </w:t>
      </w:r>
      <w:r>
        <w:rPr>
          <w:bCs/>
          <w:b/>
        </w:rPr>
        <w:t xml:space="preserve">Diplomat</w:t>
      </w:r>
      <w:r>
        <w:t xml:space="preserve">s who can bridge cultural and political divides will only grow. Their work in</w:t>
      </w:r>
    </w:p>
    <w:p>
      <w:pPr>
        <w:pStyle w:val="BodyText"/>
      </w:pPr>
      <w:r>
        <w:t xml:space="preserve">Tokyo serves as a testament to the power of dialogue, mutual respect, and collaborative problem-solving in an increasingly interconnected world.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Diplomat in Japan, Tokyo: Navigating Nuance, Tradition, and Modern Geopolitics</dc:title>
  <dc:creator/>
  <cp:keywords/>
  <dcterms:created xsi:type="dcterms:W3CDTF">2026-07-29T13:25:48Z</dcterms:created>
  <dcterms:modified xsi:type="dcterms:W3CDTF">2026-07-29T13:25:48Z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