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New</w:t>
      </w:r>
      <w:r>
        <w:t xml:space="preserve"> </w:t>
      </w:r>
      <w:r>
        <w:t xml:space="preserve">Zealand</w:t>
      </w:r>
      <w:r>
        <w:t xml:space="preserve"> </w:t>
      </w:r>
      <w:r>
        <w:t xml:space="preserve">Auckland</w:t>
      </w:r>
    </w:p>
    <w:bookmarkStart w:id="25" w:name="the-bridge-between-worlds"/>
    <w:p>
      <w:pPr>
        <w:pStyle w:val="Heading1"/>
      </w:pPr>
      <w:r>
        <w:t xml:space="preserve">The Bridge Between Worlds</w:t>
      </w:r>
    </w:p>
    <w:p>
      <w:pPr>
        <w:pStyle w:val="FirstParagraph"/>
      </w:pPr>
      <w:r>
        <w:t xml:space="preserve">An Examination of the Diplomat in the Context of New Zealand Auckland</w:t>
      </w:r>
    </w:p>
    <w:p>
      <w:pPr>
        <w:pStyle w:val="BodyText"/>
      </w:pPr>
      <w:r>
        <w:t xml:space="preserve">In the intricate tapestry of international relations, few roles are as pivotal, nuanced, or increasingly vital as that of the diplomat. While history has often cast these figures in a shadowy light—shadows cloaked in intrigue and formal ceremony—the modern reality is far more dynamic and essential to global stability. Nowhere is this role more critically examined than within the specific cultural, geographical, and geopolitical context of</w:t>
      </w:r>
      <w:r>
        <w:t xml:space="preserve"> </w:t>
      </w:r>
      <w:r>
        <w:t xml:space="preserve">New Zealand Auckland</w:t>
      </w:r>
      <w:r>
        <w:t xml:space="preserve">. As one of the most vibrant metropolitan centers in the South Pacific, Auckland serves not merely as a port city but as a gateway for international dialogue, trade, and cultural exchange. To understand the function of the diplomat today is to understand how they navigate this unique hub where indigenous traditions meet global modernity.</w:t>
      </w:r>
    </w:p>
    <w:bookmarkStart w:id="20" w:name="the-evolution-of-diplomatic-practice"/>
    <w:p>
      <w:pPr>
        <w:pStyle w:val="Heading2"/>
      </w:pPr>
      <w:r>
        <w:t xml:space="preserve">The Evolution of Diplomatic Practice</w:t>
      </w:r>
    </w:p>
    <w:p>
      <w:pPr>
        <w:pStyle w:val="FirstParagraph"/>
      </w:pPr>
      <w:r>
        <w:t xml:space="preserve">Traditionally, diplomacy was defined by state-to-state interactions conducted in embassies and consulates. It was a realm of protocol, precedence, and closed-door negotiations. However, the contemporary landscape demands a broader definition. The modern</w:t>
      </w:r>
      <w:r>
        <w:t xml:space="preserve"> </w:t>
      </w:r>
      <w:r>
        <w:t xml:space="preserve">Diplomat</w:t>
      </w:r>
      <w:r>
        <w:t xml:space="preserve"> </w:t>
      </w:r>
      <w:r>
        <w:t xml:space="preserve">is no longer just a messenger of government policy; they are analysts, mediators, cultural brokers, and promoters of soft power. They operate in an era characterized by rapid digital communication and complex transnational challenges such as climate change, pandemics, and economic volatility.</w:t>
      </w:r>
    </w:p>
    <w:p>
      <w:pPr>
        <w:pStyle w:val="BodyText"/>
      </w:pPr>
      <w:r>
        <w:t xml:space="preserve">In this evolving framework, the diplomat must possess emotional intelligence comparable to their political acumen. They must understand not only the legislative frameworks of foreign nations but also the social fabrics that hold those societies together. This is particularly true in</w:t>
      </w:r>
      <w:r>
        <w:t xml:space="preserve"> </w:t>
      </w:r>
      <w:r>
        <w:t xml:space="preserve">New Zealand Auckland</w:t>
      </w:r>
      <w:r>
        <w:t xml:space="preserve">, a city renowned for its multiculturalism and progressive values. Here, diplomacy is less about rigid protocol and more about genuine connection, mutual respect, and collaborative problem-solving.</w:t>
      </w:r>
    </w:p>
    <w:bookmarkEnd w:id="20"/>
    <w:bookmarkStart w:id="21" w:name="auckland-as-a-diplomatic-hub"/>
    <w:p>
      <w:pPr>
        <w:pStyle w:val="Heading2"/>
      </w:pPr>
      <w:r>
        <w:t xml:space="preserve">Auckland as a Diplomatic Hub</w:t>
      </w:r>
    </w:p>
    <w:p>
      <w:pPr>
        <w:pStyle w:val="FirstParagraph"/>
      </w:pPr>
      <w:r>
        <w:t xml:space="preserve">New Zealand Auckland</w:t>
      </w:r>
      <w:r>
        <w:t xml:space="preserve"> </w:t>
      </w:r>
      <w:r>
        <w:t xml:space="preserve">stands apart from other global cities due to its unique position in the Asia-Pacific region. It is a city of migrants, where over half of the population was born overseas, creating a living laboratory for intercultural diplomacy. For any diplomat stationed or operating within this sphere, understanding this demographic diversity is paramount. The city hosts numerous foreign consulates and serves as the headquarters for many international organizations focusing on Pacific Island affairs.</w:t>
      </w:r>
    </w:p>
    <w:p>
      <w:pPr>
        <w:pStyle w:val="BodyText"/>
      </w:pPr>
      <w:r>
        <w:t xml:space="preserve">The geographical location of Auckland provides strategic access to both Asia and Oceania. Consequently, the diplomat in this region acts as a bridge between developed economies in East Asia and the emerging, yet vulnerable, island nations of the Pacific. This dual focus requires a specialized skill set: one that balances economic pragmatism with environmental stewardship. The</w:t>
      </w:r>
      <w:r>
        <w:t xml:space="preserve"> </w:t>
      </w:r>
      <w:r>
        <w:t xml:space="preserve">Diplomat</w:t>
      </w:r>
      <w:r>
        <w:t xml:space="preserve"> </w:t>
      </w:r>
      <w:r>
        <w:t xml:space="preserve">must advocate for policies that promote sustainable development while fostering strong trade relations.</w:t>
      </w:r>
    </w:p>
    <w:bookmarkEnd w:id="21"/>
    <w:bookmarkStart w:id="22" w:name="the-role-of-te-ao-māori-in-diplomacy"/>
    <w:p>
      <w:pPr>
        <w:pStyle w:val="Heading2"/>
      </w:pPr>
      <w:r>
        <w:t xml:space="preserve">The Role of Te Ao Māori in Diplomacy</w:t>
      </w:r>
    </w:p>
    <w:p>
      <w:pPr>
        <w:pStyle w:val="FirstParagraph"/>
      </w:pPr>
      <w:r>
        <w:t xml:space="preserve">A defining characteristic of diplomacy in</w:t>
      </w:r>
      <w:r>
        <w:t xml:space="preserve"> </w:t>
      </w:r>
      <w:r>
        <w:t xml:space="preserve">New Zealand Auckland</w:t>
      </w:r>
      <w:r>
        <w:t xml:space="preserve">, and indeed across New Zealand, is the integration of Te Ao Māori—the worldview and customs of the indigenous Māori people. For a diplomat to be effective here, they cannot ignore this foundational layer of New Zealand society. Engagement with Māori leadership is not merely a courtesy; it is an essential component of governance and social cohesion.</w:t>
      </w:r>
    </w:p>
    <w:p>
      <w:pPr>
        <w:pStyle w:val="BodyText"/>
      </w:pPr>
      <w:r>
        <w:t xml:space="preserve">The principles of *Manaakitanga* (hospitality, care, and respect) and *Kaitiakitanga* (guardianship of the environment) offer unique frameworks through which diplomats can build trust. A skilled</w:t>
      </w:r>
      <w:r>
        <w:t xml:space="preserve"> </w:t>
      </w:r>
      <w:r>
        <w:t xml:space="preserve">Diplomat</w:t>
      </w:r>
      <w:r>
        <w:t xml:space="preserve"> </w:t>
      </w:r>
      <w:r>
        <w:t xml:space="preserve">in Auckland understands that successful international relations are built on relationships (*whakapapa*) rather than just transactions. By participating in cultural exchanges, understanding the significance of the *Pōwhiri* (welcome ceremony), and respecting indigenous protocols, diplomats demonstrate a level of respect that transcends political boundaries. This cultural fluency allows them to navigate local politics with greater efficacy and authenticity.</w:t>
      </w:r>
    </w:p>
    <w:bookmarkEnd w:id="22"/>
    <w:bookmarkStart w:id="23" w:name="economic-diplomacy-in-a-changing-world"/>
    <w:p>
      <w:pPr>
        <w:pStyle w:val="Heading2"/>
      </w:pPr>
      <w:r>
        <w:t xml:space="preserve">Economic Diplomacy in a Changing World</w:t>
      </w:r>
    </w:p>
    <w:p>
      <w:pPr>
        <w:pStyle w:val="FirstParagraph"/>
      </w:pPr>
      <w:r>
        <w:t xml:space="preserve">Beyond culture, the economic role of the diplomat remains robust. In</w:t>
      </w:r>
      <w:r>
        <w:t xml:space="preserve"> </w:t>
      </w:r>
      <w:r>
        <w:t xml:space="preserve">New Zealand Auckland</w:t>
      </w:r>
      <w:r>
        <w:t xml:space="preserve">, where business hubs like Britomart and the Sky Tower symbolize economic ambition, diplomats play a crucial role in attracting foreign direct investment and supporting local enterprises expanding into global markets. They facilitate trade agreements that reduce barriers for exporters, particularly in sectors like dairy, technology, and tourism.</w:t>
      </w:r>
    </w:p>
    <w:p>
      <w:pPr>
        <w:pStyle w:val="BodyText"/>
      </w:pPr>
      <w:r>
        <w:t xml:space="preserve">However, modern economic diplomacy also involves advocating for fair labor practices and environmental standards. The diplomat must ensure that New Zealand’s economic interests align with global sustainability goals. This requires negotiating complex multilateral agreements where the interests of large corporate entities are balanced against the rights of local communities and the health of the planet.</w:t>
      </w:r>
    </w:p>
    <w:bookmarkEnd w:id="23"/>
    <w:bookmarkStart w:id="24" w:name="conclusion"/>
    <w:p>
      <w:pPr>
        <w:pStyle w:val="Heading2"/>
      </w:pPr>
      <w:r>
        <w:t xml:space="preserve">Conclusion</w:t>
      </w:r>
    </w:p>
    <w:p>
      <w:pPr>
        <w:pStyle w:val="FirstParagraph"/>
      </w:pPr>
      <w:r>
        <w:t xml:space="preserve">In conclusion, the role of the diplomat in</w:t>
      </w:r>
      <w:r>
        <w:t xml:space="preserve"> </w:t>
      </w:r>
      <w:r>
        <w:t xml:space="preserve">New Zealand Auckland</w:t>
      </w:r>
      <w:r>
        <w:t xml:space="preserve"> </w:t>
      </w:r>
      <w:r>
        <w:t xml:space="preserve">is multifaceted and deeply embedded in both global dynamics and local realities. It requires a blend of traditional statecraft and modern cultural intelligence. The diplomat is not an isolated figure but an integral part of the social ecosystem, fostering dialogue across cultures, protecting national interests through soft power, and contributing to regional stability.</w:t>
      </w:r>
    </w:p>
    <w:p>
      <w:pPr>
        <w:pStyle w:val="BodyText"/>
      </w:pPr>
      <w:r>
        <w:t xml:space="preserve">As the world becomes increasingly interconnected yet fragmented by geopolitical tensions, the need for skilled diplomats who can operate with empathy and strategic vision has never been greater. In Auckland, a city that embodies diversity and resilience, these professionals serve as vital ambassadors of peace and cooperation. They remind us that diplomacy is not just about what governments say to one another, but how they listen to each other—and in doing so, they build a more harmonious world for all citizens.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Diplomat in New Zealand Auckland</dc:title>
  <dc:creator/>
  <dc:language>en</dc:language>
  <cp:keywords/>
  <dcterms:created xsi:type="dcterms:W3CDTF">2026-07-29T19:20:20Z</dcterms:created>
  <dcterms:modified xsi:type="dcterms:W3CDTF">2026-07-29T19:20:20Z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