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Ethical</w:t>
      </w:r>
      <w:r>
        <w:t xml:space="preserve"> </w:t>
      </w:r>
      <w:r>
        <w:t xml:space="preserve">Foundations</w:t>
      </w:r>
      <w:r>
        <w:t xml:space="preserve"> </w:t>
      </w:r>
      <w:r>
        <w:t xml:space="preserve">and</w:t>
      </w:r>
      <w:r>
        <w:t xml:space="preserve"> </w:t>
      </w:r>
      <w:r>
        <w:t xml:space="preserve">Strategic</w:t>
      </w:r>
      <w:r>
        <w:t xml:space="preserve"> </w:t>
      </w:r>
      <w:r>
        <w:t xml:space="preserve">Engagement:</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Diplomat</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5" w:name="Xaf1597a30f9c9b4a4e47219f978b62109bc0266"/>
    <w:p>
      <w:pPr>
        <w:pStyle w:val="Heading1"/>
      </w:pPr>
      <w:r>
        <w:t xml:space="preserve">Ethical Foundations and Strategic Engagement: The Role of a Diplomat in South Africa Johannesburg</w:t>
      </w:r>
    </w:p>
    <w:p>
      <w:pPr>
        <w:pStyle w:val="FirstParagraph"/>
      </w:pPr>
      <w:r>
        <w:t xml:space="preserve">In the intricate tapestry of international relations, few roles are as pivotal or as complex as that of the diplomat. While traditional diplomatic missions often operate from capital cities with centralized political power, the modern geopolitical landscape increasingly demands engagement at regional hubs that serve as economic and cultural gateways to their respective continents. In this context, South Africa Johannesburg emerges not merely as a metropolitan hub within the Republic of South Africa, but as a critical node in global diplomacy. The presence of consulates and diplomatic missions in this vibrant city underscores the necessity for diplomats to operate with heightened sensitivity to local dynamics, economic realities, and regional stability. This essay explores the multifaceted responsibilities of a diplomat stationed in South Africa Johannesburg, examining how ethical integrity, cultural competence, and strategic communication intersect to foster international cooperation in one of Africa’s most dynamic urban centers.</w:t>
      </w:r>
    </w:p>
    <w:bookmarkStart w:id="20" w:name="X943084bce075e8aaa679093bc44235794418170"/>
    <w:p>
      <w:pPr>
        <w:pStyle w:val="Heading2"/>
      </w:pPr>
      <w:r>
        <w:t xml:space="preserve">The Unique Context of South Africa Johannesburg</w:t>
      </w:r>
    </w:p>
    <w:p>
      <w:pPr>
        <w:pStyle w:val="FirstParagraph"/>
      </w:pPr>
      <w:r>
        <w:t xml:space="preserve">To understand the specific duties and challenges faced by a diplomat in this region, one must first appreciate the unique character of South Africa Johannesburg. As the largest city in South Africa and the economic heartland of the continent, Johannesburg is a place of stark contrasts. It is a city where ancient traditions coexist with cutting-edge technology, where profound historical legacies of struggle and resilience inform contemporary political discourse. For a diplomat stationed here, the environment is not static; it is fluid, challenging, and deeply influential. The city serves as the gateway to Southern Africa’s mining industries, financial sectors, and emerging tech hubs. Consequently diplomatic efforts in South Africa Johannesburg are often less about ceremonial protocol and more about substantive engagement with business leaders civil society organizations and regional policymakers.</w:t>
      </w:r>
    </w:p>
    <w:p>
      <w:pPr>
        <w:pStyle w:val="BodyText"/>
      </w:pPr>
      <w:r>
        <w:t xml:space="preserve">The historical weight of Johannesburg cannot be overstated. As a city born from gold rush fever yet shaped by the brutalities of apartheid its streets hold memory. A diplomat operating in this space must possess a deep historical awareness to navigate conversations effectively. Ignorance of the local history is not just an academic failing it is a diplomatic liability. Understanding how past injustices inform current socioeconomic disparities allows a diplomat to frame policies and proposals with empathy and precision, thereby building trust with local stakeholders who may otherwise view foreign intervention with skepticism.</w:t>
      </w:r>
    </w:p>
    <w:bookmarkEnd w:id="20"/>
    <w:bookmarkStart w:id="21" w:name="core-responsibilities-beyond-protocol"/>
    <w:p>
      <w:pPr>
        <w:pStyle w:val="Heading2"/>
      </w:pPr>
      <w:r>
        <w:t xml:space="preserve">Core Responsibilities: Beyond Protocol</w:t>
      </w:r>
    </w:p>
    <w:p>
      <w:pPr>
        <w:pStyle w:val="FirstParagraph"/>
      </w:pPr>
      <w:r>
        <w:t xml:space="preserve">The traditional image of a diplomat often revolves around formal receptions signed treaties, and embassy protocols. While these elements remain relevant especially in capital cities like Pretoria the role of a diplomat in South Africa Johannesburg is significantly more dynamic. The primary responsibility shifts toward economic diplomacy and cultural exchange. Johannesburg is where trade happens, where negotiations are struck in boardrooms rather than ballrooms, and where innovation thrives amidst constraint.</w:t>
      </w:r>
    </w:p>
    <w:p>
      <w:pPr>
        <w:pStyle w:val="BodyText"/>
      </w:pPr>
      <w:r>
        <w:t xml:space="preserve">Therefore a diplomat must act as a bridge for bilateral trade agreements ensuring that their home nation’s interests align with sustainable development goals within the region. This involves facilitating partnerships between South African entrepreneurs and foreign investors promoting technology transfer and encouraging ethical supply chain practices. The diplomat becomes an advocate for mutual benefit rather than just a representative of state interests. This requires a nuanced understanding of local regulatory frameworks labor laws and environmental standards which are critical components of doing business in South Africa Johannesburg.</w:t>
      </w:r>
    </w:p>
    <w:bookmarkEnd w:id="21"/>
    <w:bookmarkStart w:id="22" w:name="X49f2368095166609d4e7fa90f42d6125ef3dba9"/>
    <w:p>
      <w:pPr>
        <w:pStyle w:val="Heading2"/>
      </w:pPr>
      <w:r>
        <w:t xml:space="preserve">Ethical Imperatives and Cultural Competence</w:t>
      </w:r>
    </w:p>
    <w:p>
      <w:pPr>
        <w:pStyle w:val="FirstParagraph"/>
      </w:pPr>
      <w:r>
        <w:t xml:space="preserve">Amidst these strategic duties the ethical foundation of diplomatic work remains paramount. A diplomat serves as the moral compass of their nation’s foreign policy. In a region characterized by rapid transformation and significant inequality, ethical conduct is not optional; it is essential for legitimacy. Corruption transparency and human rights are central themes in contemporary South African politics any misstep by a diplomat can have severe repercussions for bilateral relations.</w:t>
      </w:r>
    </w:p>
    <w:p>
      <w:pPr>
        <w:pStyle w:val="BodyText"/>
      </w:pPr>
      <w:r>
        <w:t xml:space="preserve">Cultural competence is the vehicle through which these ethical standards are delivered. A diplomat must demonstrate respect for the diverse cultural fabric of Johannesburg which includes Zulu Xhosa Sotho and other indigenous groups alongside immigrant communities from across Africa and beyond. Language proficiency particularly in local languages or even basic greetings can break down barriers and signal genuine respect. Furthermore understanding non-verbal communication styles hierarchy within local businesses and community structures is crucial for effective negotiation.</w:t>
      </w:r>
    </w:p>
    <w:p>
      <w:pPr>
        <w:pStyle w:val="BodyText"/>
      </w:pPr>
      <w:r>
        <w:t xml:space="preserve">Moreover the concept of "Ubuntu" – a Nguni Bantu term meaning "I am because we are" – should inform diplomatic interactions in this region. This philosophy emphasizes interconnectedness communal responsibility and shared humanity. A diplomat who embodies Ubuntu-like principles fosters relationships based on mutual respect and collective well-being rather than transactional exchanges. This approach enhances soft power allowing the diplomat’s country to build lasting goodwill that transcends political cycles.</w:t>
      </w:r>
    </w:p>
    <w:bookmarkEnd w:id="22"/>
    <w:bookmarkStart w:id="23" w:name="X837c1ed53ff0d968baef5667e2f6ae86dab9eb9"/>
    <w:p>
      <w:pPr>
        <w:pStyle w:val="Heading2"/>
      </w:pPr>
      <w:r>
        <w:t xml:space="preserve">Challenges of Representation in a Complex Urban Landscape</w:t>
      </w:r>
    </w:p>
    <w:p>
      <w:pPr>
        <w:pStyle w:val="FirstParagraph"/>
      </w:pPr>
      <w:r>
        <w:t xml:space="preserve">No discussion of diplomacy in South Africa Johannesburg is complete without addressing the challenges inherent in such an urban setting. Infrastructure limitations security concerns and socio-economic disparities present daily obstacles. A diplomat must navigate these realities with resilience and adaptability. For instance coordinating events or facilitating high-level meetings may require contingency planning due to logistical issues common in rapidly growing megacities.</w:t>
      </w:r>
    </w:p>
    <w:p>
      <w:pPr>
        <w:pStyle w:val="BodyText"/>
      </w:pPr>
      <w:r>
        <w:t xml:space="preserve">Additionally the media landscape in Johannesburg is robust and often critical of foreign entities. Diplomats must maintain transparency and engage proactively with journalists to counter misinformation or negative narratives. Crisis management becomes a key skill whether dealing with local political unrest economic fluctuations or global health emergencies like pandemics which have disproportionately affected urban centers in Africa.</w:t>
      </w:r>
    </w:p>
    <w:bookmarkEnd w:id="23"/>
    <w:bookmarkStart w:id="24" w:name="conclusion"/>
    <w:p>
      <w:pPr>
        <w:pStyle w:val="Heading2"/>
      </w:pPr>
      <w:r>
        <w:t xml:space="preserve">Conclusion</w:t>
      </w:r>
    </w:p>
    <w:p>
      <w:pPr>
        <w:pStyle w:val="FirstParagraph"/>
      </w:pPr>
      <w:r>
        <w:t xml:space="preserve">In conclusion the role of a diplomat in South Africa Johannesburg is far removed from the ivory tower perception often associated with foreign service. It is a role defined by engagement ethics and cultural intelligence. The diplomat serves as an ambassador not only of their government but also of their nation’s values and commitment to equitable global partnership. By leveraging Johannesburg’s position as an economic powerhouse while respecting its complex social history diplomats can drive meaningful cooperation that benefits both their home countries and the broader African continent.</w:t>
      </w:r>
    </w:p>
    <w:p>
      <w:pPr>
        <w:pStyle w:val="BodyText"/>
      </w:pPr>
      <w:r>
        <w:t xml:space="preserve">As globalization continues to evolve the importance of regional hubs like South Africa Johannesburg will only grow. Future diplomats must therefore be prepared to step beyond traditional boundaries embracing agility empathy and a profound respect for local contexts. Only through such dedicated engagement can they fulfill their duty as builders of peace facilitators of trade and champions of mutual understanding in our interconnected world.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Ethical Foundations and Strategic Engagement: The Role of a Diplomat in South Africa Johannesburg</dc:title>
  <dc:creator/>
  <cp:keywords/>
  <dcterms:created xsi:type="dcterms:W3CDTF">2026-07-30T10:10:32Z</dcterms:created>
  <dcterms:modified xsi:type="dcterms:W3CDTF">2026-07-30T10:10:32Z</dcterms:modified>
</cp:coreProperties>
</file>

<file path=docProps/custom.xml><?xml version="1.0" encoding="utf-8"?>
<Properties xmlns="http://schemas.openxmlformats.org/officeDocument/2006/custom-properties" xmlns:vt="http://schemas.openxmlformats.org/officeDocument/2006/docPropsVTypes"/>
</file>