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Switzerland</w:t>
      </w:r>
      <w:r>
        <w:t xml:space="preserve"> </w:t>
      </w:r>
      <w:r>
        <w:t xml:space="preserve">Zurich</w:t>
      </w:r>
    </w:p>
    <w:bookmarkStart w:id="26" w:name="Xaa3ceff28d8fa969ba7cb3e1a11b51c433bee49"/>
    <w:p>
      <w:pPr>
        <w:pStyle w:val="Heading1"/>
      </w:pPr>
      <w:r>
        <w:t xml:space="preserve">The Role and Evolution of the Diplomat in Switzerland Zurich: A Nexus of Neutrality and Global Engagement</w:t>
      </w:r>
    </w:p>
    <w:p>
      <w:pPr>
        <w:pStyle w:val="FirstParagraph"/>
      </w:pPr>
      <w:r>
        <w:t xml:space="preserve">In the intricate tapestry of international relations, few cities serve as a more pivotal stage than</w:t>
      </w:r>
      <w:r>
        <w:t xml:space="preserve"> </w:t>
      </w:r>
      <w:r>
        <w:rPr>
          <w:bCs/>
          <w:b/>
        </w:rPr>
        <w:t xml:space="preserve">Zurich</w:t>
      </w:r>
      <w:r>
        <w:t xml:space="preserve">, Switzerland. While Geneva often claims the title of global capital for its dense concentration of international organizations,</w:t>
      </w:r>
      <w:r>
        <w:t xml:space="preserve"> </w:t>
      </w:r>
      <w:r>
        <w:rPr>
          <w:bCs/>
          <w:b/>
        </w:rPr>
        <w:t xml:space="preserve">Zurich</w:t>
      </w:r>
      <w:r>
        <w:t xml:space="preserve"> </w:t>
      </w:r>
      <w:r>
        <w:t xml:space="preserve">stands as a critical hub for financial diplomacy, humanitarian coordination, and quiet mediation. Within this dynamic environment, the figure of the</w:t>
      </w:r>
      <w:r>
        <w:t xml:space="preserve"> </w:t>
      </w:r>
      <w:r>
        <w:rPr>
          <w:iCs/>
          <w:i/>
        </w:rPr>
        <w:t xml:space="preserve">Diplomat</w:t>
      </w:r>
      <w:r>
        <w:t xml:space="preserve"> </w:t>
      </w:r>
      <w:r>
        <w:t xml:space="preserve">plays an indispensable role in bridging divides between nations and fostering global stability. This essay explores the multifaceted nature of diplomatic work in</w:t>
      </w:r>
      <w:r>
        <w:t xml:space="preserve"> </w:t>
      </w:r>
      <w:r>
        <w:rPr>
          <w:bCs/>
          <w:b/>
        </w:rPr>
        <w:t xml:space="preserve">Zurich</w:t>
      </w:r>
      <w:r>
        <w:t xml:space="preserve">, highlighting how the unique political climate of</w:t>
      </w:r>
      <w:r>
        <w:t xml:space="preserve"> </w:t>
      </w:r>
      <w:r>
        <w:rPr>
          <w:bCs/>
          <w:b/>
        </w:rPr>
        <w:t xml:space="preserve">Switzerland</w:t>
      </w:r>
      <w:r>
        <w:t xml:space="preserve">, combined with Zurich's economic stature, shapes the modern practice of statecraft.</w:t>
      </w:r>
    </w:p>
    <w:bookmarkStart w:id="20" w:name="X9e5394ba2fcaa30ba9d767b5b90737a9a6d153e"/>
    <w:p>
      <w:pPr>
        <w:pStyle w:val="Heading2"/>
      </w:pPr>
      <w:r>
        <w:t xml:space="preserve">The Swiss Context: A Foundation for Neutrality</w:t>
      </w:r>
    </w:p>
    <w:p>
      <w:pPr>
        <w:pStyle w:val="FirstParagraph"/>
      </w:pPr>
      <w:r>
        <w:t xml:space="preserve">To understand the significance of diplomacy in</w:t>
      </w:r>
      <w:r>
        <w:t xml:space="preserve"> </w:t>
      </w:r>
      <w:r>
        <w:rPr>
          <w:bCs/>
          <w:b/>
        </w:rPr>
        <w:t xml:space="preserve">Zurich</w:t>
      </w:r>
      <w:r>
        <w:t xml:space="preserve">, one must first appreciate the broader context of</w:t>
      </w:r>
      <w:r>
        <w:t xml:space="preserve"> </w:t>
      </w:r>
      <w:r>
        <w:rPr>
          <w:bCs/>
          <w:b/>
        </w:rPr>
        <w:t xml:space="preserve">Switzerland</w:t>
      </w:r>
      <w:r>
        <w:t xml:space="preserve">. For centuries, Switzerland has maintained a policy of armed neutrality, not merely as an isolationist stance but as an active tool for engagement. This neutrality allows Swiss diplomats and institutions to act as trusted intermediaries in conflicts where other nations might be viewed with suspicion due to their geopolitical alliances. Zurich, being the largest city in Switzerland and its economic heartbeat, amplifies this role. It is a place where capital meets conscience, creating a unique ecosystem for</w:t>
      </w:r>
      <w:r>
        <w:t xml:space="preserve"> </w:t>
      </w:r>
      <w:r>
        <w:rPr>
          <w:iCs/>
          <w:i/>
        </w:rPr>
        <w:t xml:space="preserve">Diplomat</w:t>
      </w:r>
      <w:r>
        <w:t xml:space="preserve">s who must navigate both ethical imperatives and economic realities.</w:t>
      </w:r>
    </w:p>
    <w:p>
      <w:pPr>
        <w:pStyle w:val="BodyText"/>
      </w:pPr>
      <w:r>
        <w:t xml:space="preserve">The Swiss government’s commitment to multilateralism means that</w:t>
      </w:r>
      <w:r>
        <w:t xml:space="preserve"> </w:t>
      </w:r>
      <w:r>
        <w:rPr>
          <w:bCs/>
          <w:b/>
        </w:rPr>
        <w:t xml:space="preserve">Zurich</w:t>
      </w:r>
      <w:r>
        <w:t xml:space="preserve"> </w:t>
      </w:r>
      <w:r>
        <w:t xml:space="preserve">hosts numerous consulates, trade delegations, and international NGOs. The presence of these entities requires a robust diplomatic framework. Here, the</w:t>
      </w:r>
      <w:r>
        <w:t xml:space="preserve"> </w:t>
      </w:r>
      <w:r>
        <w:rPr>
          <w:iCs/>
          <w:i/>
        </w:rPr>
        <w:t xml:space="preserve">Diplomat</w:t>
      </w:r>
      <w:r>
        <w:t xml:space="preserve"> </w:t>
      </w:r>
      <w:r>
        <w:t xml:space="preserve">is not just a political actor but also an economic ambassador and a humanitarian coordinator. The precision, reliability, and discretion associated with Swiss institutions reflect in the conduct of those operating within</w:t>
      </w:r>
      <w:r>
        <w:t xml:space="preserve"> </w:t>
      </w:r>
      <w:r>
        <w:rPr>
          <w:bCs/>
          <w:b/>
        </w:rPr>
        <w:t xml:space="preserve">Zurich</w:t>
      </w:r>
      <w:r>
        <w:t xml:space="preserve">. This reputation for trustworthiness is perhaps the most valuable asset a modern diplomat possesses.</w:t>
      </w:r>
    </w:p>
    <w:bookmarkEnd w:id="20"/>
    <w:bookmarkStart w:id="21" w:name="the-diplomat-as-mediator-and-facilitator"/>
    <w:p>
      <w:pPr>
        <w:pStyle w:val="Heading2"/>
      </w:pPr>
      <w:r>
        <w:t xml:space="preserve">The Diplomat as Mediator and Facilitator</w:t>
      </w:r>
    </w:p>
    <w:p>
      <w:pPr>
        <w:pStyle w:val="FirstParagraph"/>
      </w:pPr>
      <w:r>
        <w:t xml:space="preserve">In</w:t>
      </w:r>
      <w:r>
        <w:t xml:space="preserve"> </w:t>
      </w:r>
      <w:r>
        <w:rPr>
          <w:bCs/>
          <w:b/>
        </w:rPr>
        <w:t xml:space="preserve">Zurich</w:t>
      </w:r>
      <w:r>
        <w:t xml:space="preserve">, the traditional role of the</w:t>
      </w:r>
      <w:r>
        <w:t xml:space="preserve"> </w:t>
      </w:r>
      <w:r>
        <w:rPr>
          <w:iCs/>
          <w:i/>
        </w:rPr>
        <w:t xml:space="preserve">Diplomat</w:t>
      </w:r>
      <w:r>
        <w:t xml:space="preserve"> </w:t>
      </w:r>
      <w:r>
        <w:t xml:space="preserve">has evolved significantly. While protecting citizens abroad and negotiating treaties remain core functions, contemporary diplomats in this city often engage in "track II" diplomacy. This involves informal dialogue between non-state actors, business leaders, and civil society members to solve global problems that formal state-to-state channels cannot address effectively.</w:t>
      </w:r>
    </w:p>
    <w:p>
      <w:pPr>
        <w:pStyle w:val="BodyText"/>
      </w:pPr>
      <w:r>
        <w:t xml:space="preserve">For instance, during times of geopolitical tension involving major powers such as Russia or Iran,</w:t>
      </w:r>
      <w:r>
        <w:t xml:space="preserve"> </w:t>
      </w:r>
      <w:r>
        <w:rPr>
          <w:bCs/>
          <w:b/>
        </w:rPr>
        <w:t xml:space="preserve">Zurich</w:t>
      </w:r>
      <w:r>
        <w:t xml:space="preserve"> </w:t>
      </w:r>
      <w:r>
        <w:t xml:space="preserve">frequently serves as a meeting ground for back-channel negotiations. The city’s infrastructure and political neutrality make it an ideal location for high-stakes talks. A skilled</w:t>
      </w:r>
      <w:r>
        <w:t xml:space="preserve"> </w:t>
      </w:r>
      <w:r>
        <w:rPr>
          <w:iCs/>
          <w:i/>
        </w:rPr>
        <w:t xml:space="preserve">Diplomat</w:t>
      </w:r>
      <w:r>
        <w:t xml:space="preserve"> </w:t>
      </w:r>
      <w:r>
        <w:t xml:space="preserve">in this context acts less like a rigid representative of one side and more like a facilitator of understanding. They utilize the safe harbor provided by</w:t>
      </w:r>
      <w:r>
        <w:t xml:space="preserve"> </w:t>
      </w:r>
      <w:r>
        <w:rPr>
          <w:bCs/>
          <w:b/>
        </w:rPr>
        <w:t xml:space="preserve">Switzerland</w:t>
      </w:r>
      <w:r>
        <w:t xml:space="preserve"> </w:t>
      </w:r>
      <w:r>
        <w:t xml:space="preserve">to create spaces where adversaries can speak without immediate public scrutiny, laying the groundwork for future official agreements.</w:t>
      </w:r>
    </w:p>
    <w:bookmarkEnd w:id="21"/>
    <w:bookmarkStart w:id="22" w:name="economic-diplomacy-in-zurich"/>
    <w:p>
      <w:pPr>
        <w:pStyle w:val="Heading2"/>
      </w:pPr>
      <w:r>
        <w:t xml:space="preserve">Economic Diplomacy in Zurich</w:t>
      </w:r>
    </w:p>
    <w:p>
      <w:pPr>
        <w:pStyle w:val="FirstParagraph"/>
      </w:pPr>
      <w:r>
        <w:t xml:space="preserve">No discussion of diplomacy in</w:t>
      </w:r>
      <w:r>
        <w:t xml:space="preserve"> </w:t>
      </w:r>
      <w:r>
        <w:rPr>
          <w:bCs/>
          <w:b/>
        </w:rPr>
        <w:t xml:space="preserve">Zurich</w:t>
      </w:r>
      <w:r>
        <w:t xml:space="preserve"> </w:t>
      </w:r>
      <w:r>
        <w:t xml:space="preserve">is complete without addressing its economic dimension. As the financial center of Switzerland and a global hub for banking, insurance, and wealth management,</w:t>
      </w:r>
      <w:r>
        <w:t xml:space="preserve"> </w:t>
      </w:r>
      <w:r>
        <w:rPr>
          <w:bCs/>
          <w:b/>
        </w:rPr>
        <w:t xml:space="preserve">Zurich</w:t>
      </w:r>
      <w:r>
        <w:t xml:space="preserve"> </w:t>
      </w:r>
      <w:r>
        <w:t xml:space="preserve">attracts diplomats who specialize in economic affairs. These</w:t>
      </w:r>
      <w:r>
        <w:t xml:space="preserve"> </w:t>
      </w:r>
      <w:r>
        <w:rPr>
          <w:iCs/>
          <w:i/>
        </w:rPr>
        <w:t xml:space="preserve">Diplomat</w:t>
      </w:r>
      <w:r>
        <w:t xml:space="preserve">s play a crucial role in promoting trade relations, attracting foreign investment to their home countries, and ensuring fair regulatory practices.</w:t>
      </w:r>
    </w:p>
    <w:p>
      <w:pPr>
        <w:pStyle w:val="BodyText"/>
      </w:pPr>
      <w:r>
        <w:t xml:space="preserve">The intersection of finance and politics means that diplomats in Zurich must possess a sophisticated understanding of global markets. They work closely with local businesses to foster partnerships that align with broader geopolitical goals. For example, a diplomat from an emerging economy might use</w:t>
      </w:r>
      <w:r>
        <w:t xml:space="preserve"> </w:t>
      </w:r>
      <w:r>
        <w:rPr>
          <w:bCs/>
          <w:b/>
        </w:rPr>
        <w:t xml:space="preserve">Zurich</w:t>
      </w:r>
      <w:r>
        <w:t xml:space="preserve"> </w:t>
      </w:r>
      <w:r>
        <w:t xml:space="preserve">as a gateway to European capital markets, leveraging the city’s financial expertise while navigating the complex regulatory landscape overseen by Swiss authorities. This form of economic diplomacy is vital for global growth and stability, demonstrating that statecraft extends far beyond political borders.</w:t>
      </w:r>
    </w:p>
    <w:bookmarkEnd w:id="22"/>
    <w:bookmarkStart w:id="23" w:name="X2966ab53d4b6c821bdd31da844f4702e22c5a59"/>
    <w:p>
      <w:pPr>
        <w:pStyle w:val="Heading2"/>
      </w:pPr>
      <w:r>
        <w:t xml:space="preserve">Humanitarian Diplomacy and Ethical Responsibility</w:t>
      </w:r>
    </w:p>
    <w:p>
      <w:pPr>
        <w:pStyle w:val="FirstParagraph"/>
      </w:pPr>
      <w:r>
        <w:t xml:space="preserve">Beyond economics and mediation,</w:t>
      </w:r>
      <w:r>
        <w:t xml:space="preserve"> </w:t>
      </w:r>
      <w:r>
        <w:rPr>
          <w:bCs/>
          <w:b/>
        </w:rPr>
        <w:t xml:space="preserve">Zurich</w:t>
      </w:r>
      <w:r>
        <w:t xml:space="preserve"> </w:t>
      </w:r>
      <w:r>
        <w:t xml:space="preserve">is home to many humanitarian organizations headquartered by the Swiss government or operating with its support. Here, the</w:t>
      </w:r>
      <w:r>
        <w:t xml:space="preserve"> </w:t>
      </w:r>
      <w:r>
        <w:rPr>
          <w:iCs/>
          <w:i/>
        </w:rPr>
        <w:t xml:space="preserve">Diplomat</w:t>
      </w:r>
      <w:r>
        <w:t xml:space="preserve"> </w:t>
      </w:r>
      <w:r>
        <w:t xml:space="preserve">assumes a moral dimension to their role. Humanitarian diplomats work tirelessly to secure access for aid in conflict zones, advocate for human rights, and coordinate responses to global crises such as pandemics or natural disasters.</w:t>
      </w:r>
    </w:p>
    <w:p>
      <w:pPr>
        <w:pStyle w:val="BodyText"/>
      </w:pPr>
      <w:r>
        <w:t xml:space="preserve">In this capacity, the diplomat represents not just a nation-state but the values of humanity at large.</w:t>
      </w:r>
      <w:r>
        <w:t xml:space="preserve"> </w:t>
      </w:r>
      <w:r>
        <w:rPr>
          <w:bCs/>
          <w:b/>
        </w:rPr>
        <w:t xml:space="preserve">Switzerland</w:t>
      </w:r>
      <w:r>
        <w:t xml:space="preserve">'s long-standing tradition of humanitarianism provides these diplomats with significant legitimacy and influence. They collaborate with international bodies like the Red Cross/Red Crescent Movement, which has strong ties to Zurich, to ensure that aid reaches those in need regardless of political affiliations. This ethical responsibility underscores the importance of integrity and compassion in diplomatic service.</w:t>
      </w:r>
    </w:p>
    <w:bookmarkEnd w:id="23"/>
    <w:bookmarkStart w:id="24" w:name="challenges-and-future-prospects"/>
    <w:p>
      <w:pPr>
        <w:pStyle w:val="Heading2"/>
      </w:pPr>
      <w:r>
        <w:t xml:space="preserve">Challenges and Future Prospects</w:t>
      </w:r>
    </w:p>
    <w:p>
      <w:pPr>
        <w:pStyle w:val="FirstParagraph"/>
      </w:pPr>
      <w:r>
        <w:t xml:space="preserve">The role of the</w:t>
      </w:r>
      <w:r>
        <w:t xml:space="preserve"> </w:t>
      </w:r>
      <w:r>
        <w:rPr>
          <w:iCs/>
          <w:i/>
        </w:rPr>
        <w:t xml:space="preserve">Diplomat</w:t>
      </w:r>
      <w:r>
        <w:t xml:space="preserve"> </w:t>
      </w:r>
      <w:r>
        <w:t xml:space="preserve">in</w:t>
      </w:r>
      <w:r>
        <w:t xml:space="preserve"> </w:t>
      </w:r>
      <w:r>
        <w:rPr>
          <w:bCs/>
          <w:b/>
        </w:rPr>
        <w:t xml:space="preserve">Zurich</w:t>
      </w:r>
      <w:r>
        <w:t xml:space="preserve">, as elsewhere, faces new challenges in the 21st century. Digital diplomacy, cyber security threats, and climate change require diplomats to be more tech-savvy and environmentally conscious than ever before. Furthermore, rising nationalism poses a challenge to the multilateral frameworks that</w:t>
      </w:r>
      <w:r>
        <w:t xml:space="preserve"> </w:t>
      </w:r>
      <w:r>
        <w:rPr>
          <w:bCs/>
          <w:b/>
        </w:rPr>
        <w:t xml:space="preserve">Switzerland</w:t>
      </w:r>
      <w:r>
        <w:t xml:space="preserve"> </w:t>
      </w:r>
      <w:r>
        <w:t xml:space="preserve">so heavily relies upon.</w:t>
      </w:r>
    </w:p>
    <w:p>
      <w:pPr>
        <w:pStyle w:val="BodyText"/>
      </w:pPr>
      <w:r>
        <w:t xml:space="preserve">In response, diplomats in</w:t>
      </w:r>
      <w:r>
        <w:t xml:space="preserve"> </w:t>
      </w:r>
      <w:r>
        <w:rPr>
          <w:bCs/>
          <w:b/>
        </w:rPr>
        <w:t xml:space="preserve">Zurich</w:t>
      </w:r>
      <w:r>
        <w:t xml:space="preserve"> </w:t>
      </w:r>
      <w:r>
        <w:t xml:space="preserve">are increasingly focusing on coalition-building among smaller and medium-sized nations to uphold international law. They leverage Zurich’s global networks to amplify voices that might otherwise be marginalized. The future of diplomacy here will likely involve greater collaboration with the private sector and civil society, blurring the lines between traditional statecraft and broader societal engagement.</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Diplomat</w:t>
      </w:r>
      <w:r>
        <w:t xml:space="preserve"> </w:t>
      </w:r>
      <w:r>
        <w:t xml:space="preserve">in</w:t>
      </w:r>
      <w:r>
        <w:t xml:space="preserve"> </w:t>
      </w:r>
      <w:r>
        <w:rPr>
          <w:bCs/>
          <w:b/>
        </w:rPr>
        <w:t xml:space="preserve">Zurich</w:t>
      </w:r>
      <w:r>
        <w:t xml:space="preserve">, Switzerland, occupies a unique position in the world of international relations. They are mediators in conflicts, facilitators of economic growth, and champions of humanitarian values. The city’s status as a neutral yet economically powerful entity within</w:t>
      </w:r>
      <w:r>
        <w:t xml:space="preserve"> </w:t>
      </w:r>
      <w:r>
        <w:rPr>
          <w:bCs/>
          <w:b/>
        </w:rPr>
        <w:t xml:space="preserve">Switzerland</w:t>
      </w:r>
      <w:r>
        <w:t xml:space="preserve"> </w:t>
      </w:r>
      <w:r>
        <w:t xml:space="preserve">allows these individuals to operate with a level of freedom and influence that is rare globally. As the world becomes increasingly interconnected yet fractured by political divides, the work done in</w:t>
      </w:r>
      <w:r>
        <w:t xml:space="preserve"> </w:t>
      </w:r>
      <w:r>
        <w:rPr>
          <w:bCs/>
          <w:b/>
        </w:rPr>
        <w:t xml:space="preserve">Zurich</w:t>
      </w:r>
      <w:r>
        <w:t xml:space="preserve"> </w:t>
      </w:r>
      <w:r>
        <w:t xml:space="preserve">remains essential for maintaining peace and prosperity. The modern diplomat must be adaptable, ethical, and deeply committed to the principles of cooperation that define Zurich’s contribution to global diplomacy.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Switzerland Zurich</dc:title>
  <dc:creator/>
  <dc:language>en</dc:language>
  <cp:keywords/>
  <dcterms:created xsi:type="dcterms:W3CDTF">2026-07-29T18:03:47Z</dcterms:created>
  <dcterms:modified xsi:type="dcterms:W3CDTF">2026-07-29T18:03:47Z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