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Navigating</w:t>
      </w:r>
      <w:r>
        <w:t xml:space="preserve"> </w:t>
      </w:r>
      <w:r>
        <w:t xml:space="preserve">Geopolitics,</w:t>
      </w:r>
      <w:r>
        <w:t xml:space="preserve"> </w:t>
      </w:r>
      <w:r>
        <w:t xml:space="preserve">Economy,</w:t>
      </w:r>
      <w:r>
        <w:t xml:space="preserve"> </w:t>
      </w:r>
      <w:r>
        <w:t xml:space="preserve">and</w:t>
      </w:r>
      <w:r>
        <w:t xml:space="preserve"> </w:t>
      </w:r>
      <w:r>
        <w:t xml:space="preserve">Culture</w:t>
      </w:r>
    </w:p>
    <w:bookmarkStart w:id="26" w:name="Xa1ff5c7a0c2bcda0d7c1b82f7b5b80e14963b75"/>
    <w:p>
      <w:pPr>
        <w:pStyle w:val="Heading1"/>
      </w:pPr>
      <w:r>
        <w:t xml:space="preserve">The Role of the Diplomat in Tanzania Dar es Salaam: Navigating Geopolitics, Economy, and Culture</w:t>
      </w:r>
    </w:p>
    <w:p>
      <w:pPr>
        <w:pStyle w:val="FirstParagraph"/>
      </w:pPr>
      <w:r>
        <w:t xml:space="preserve">In the intricate tapestry of international relations, few locations are as pivotal yet understated as Tanzania Dar es Salaam. While Arusha serves as a judicial hub for East Africa and Dodoma holds the status of the political capital, Tanzania Dar es Salaam remains the economic heartbeat and the cosmopolitan gateway to East Africa. For any foreign</w:t>
      </w:r>
      <w:r>
        <w:t xml:space="preserve"> </w:t>
      </w:r>
      <w:r>
        <w:rPr>
          <w:bCs/>
          <w:b/>
        </w:rPr>
        <w:t xml:space="preserve">Diplomat</w:t>
      </w:r>
      <w:r>
        <w:t xml:space="preserve"> </w:t>
      </w:r>
      <w:r>
        <w:t xml:space="preserve">assigned to this vibrant coastal metropolis, the role transcends traditional protocol; it requires a deep engagement with history, a keen understanding of regional geopolitics, and an appreciation for the unique cultural fabric that defines Tanzania.</w:t>
      </w:r>
    </w:p>
    <w:bookmarkStart w:id="20" w:name="Xb4c376f61943fdfbe689023745708548c502bad"/>
    <w:p>
      <w:pPr>
        <w:pStyle w:val="Heading2"/>
      </w:pPr>
      <w:r>
        <w:t xml:space="preserve">The Historical Weight and Political Context</w:t>
      </w:r>
    </w:p>
    <w:p>
      <w:pPr>
        <w:pStyle w:val="FirstParagraph"/>
      </w:pPr>
      <w:r>
        <w:t xml:space="preserve">To serve as a</w:t>
      </w:r>
      <w:r>
        <w:t xml:space="preserve"> </w:t>
      </w:r>
      <w:r>
        <w:rPr>
          <w:bCs/>
          <w:b/>
        </w:rPr>
        <w:t xml:space="preserve">Diplomat</w:t>
      </w:r>
      <w:r>
        <w:t xml:space="preserve"> </w:t>
      </w:r>
      <w:r>
        <w:t xml:space="preserve">in Tanzania is to operate within the legacy of Julius Nyerere, one of Africa’s most respected statesmen. The political stability provided by the Chama Cha Mapinduzi (CCM) party, which has governed since independence, offers a unique environment for diplomatic engagement. Unlike many other regions in East Africa that have faced significant volatility, Tanzania has maintained relative peace and unity. For the</w:t>
      </w:r>
      <w:r>
        <w:t xml:space="preserve"> </w:t>
      </w:r>
      <w:r>
        <w:rPr>
          <w:bCs/>
          <w:b/>
        </w:rPr>
        <w:t xml:space="preserve">Diplomat</w:t>
      </w:r>
      <w:r>
        <w:t xml:space="preserve"> </w:t>
      </w:r>
      <w:r>
        <w:t xml:space="preserve">stationed in Tanzania Dar es Salaam, this stability is both an asset and a challenge. It allows for long-term strategic planning but requires navigating a political landscape where consensus is valued over confrontation.</w:t>
      </w:r>
    </w:p>
    <w:p>
      <w:pPr>
        <w:pStyle w:val="BodyText"/>
      </w:pPr>
      <w:r>
        <w:t xml:space="preserve">Tanzania’s foreign policy has historically been rooted in non-alignment, pan-Africanism, and anti-colonialism. A successful</w:t>
      </w:r>
      <w:r>
        <w:t xml:space="preserve"> </w:t>
      </w:r>
      <w:r>
        <w:rPr>
          <w:bCs/>
          <w:b/>
        </w:rPr>
        <w:t xml:space="preserve">Diplomat</w:t>
      </w:r>
      <w:r>
        <w:t xml:space="preserve"> </w:t>
      </w:r>
      <w:r>
        <w:t xml:space="preserve">must understand that Tanzanian leaders often view international relations through the lens of sovereignty and mutual respect. The capital city of Tanzania Dar es Salaam, with its colonial architecture mixed with modern developments, stands as a physical manifestation of this history—a bridge between the past and a rapidly modernizing future.</w:t>
      </w:r>
    </w:p>
    <w:bookmarkEnd w:id="20"/>
    <w:bookmarkStart w:id="21" w:name="economic-diplomacy-in-an-emerging-market"/>
    <w:p>
      <w:pPr>
        <w:pStyle w:val="Heading2"/>
      </w:pPr>
      <w:r>
        <w:t xml:space="preserve">Economic Diplomacy in an Emerging Market</w:t>
      </w:r>
    </w:p>
    <w:p>
      <w:pPr>
        <w:pStyle w:val="FirstParagraph"/>
      </w:pPr>
      <w:r>
        <w:t xml:space="preserve">The primary function of any modern</w:t>
      </w:r>
      <w:r>
        <w:t xml:space="preserve"> </w:t>
      </w:r>
      <w:r>
        <w:rPr>
          <w:bCs/>
          <w:b/>
        </w:rPr>
        <w:t xml:space="preserve">Diplomat</w:t>
      </w:r>
      <w:r>
        <w:t xml:space="preserve"> </w:t>
      </w:r>
      <w:r>
        <w:t xml:space="preserve">is to facilitate economic ties. Tanzania Dar es Salaam is not merely a port city; it is the logistics hub for one of the most landlocked regions in the world. The port handles cargo for neighboring countries such as Zambia, Malawi, and Uganda. Therefore, a</w:t>
      </w:r>
      <w:r>
        <w:t xml:space="preserve"> </w:t>
      </w:r>
      <w:r>
        <w:rPr>
          <w:bCs/>
          <w:b/>
        </w:rPr>
        <w:t xml:space="preserve">Diplomat</w:t>
      </w:r>
      <w:r>
        <w:t xml:space="preserve"> </w:t>
      </w:r>
      <w:r>
        <w:t xml:space="preserve">operating out of Tanzania Dar es Salaam plays a crucial role in regional trade facilitation.</w:t>
      </w:r>
    </w:p>
    <w:p>
      <w:pPr>
        <w:pStyle w:val="BodyText"/>
      </w:pPr>
      <w:r>
        <w:t xml:space="preserve">The recent discovery of natural gas reserves offshore and the development of the Standard Gauge Railway (SGR) have shifted Tanzania’s economic narrative from an agricultural base to an emerging industrial and energy power. A keen</w:t>
      </w:r>
      <w:r>
        <w:t xml:space="preserve"> </w:t>
      </w:r>
      <w:r>
        <w:rPr>
          <w:bCs/>
          <w:b/>
        </w:rPr>
        <w:t xml:space="preserve">Diplomat</w:t>
      </w:r>
      <w:r>
        <w:t xml:space="preserve"> </w:t>
      </w:r>
      <w:r>
        <w:t xml:space="preserve">must leverage these developments to attract foreign direct investment (FDI). This involves more than just signing memorandums of understanding; it requires building trust with local entrepreneurs, navigating bureaucratic hurdles, and ensuring that infrastructure projects align with sustainable development goals. The bustling markets of Kariakoo and the modern offices of Masaki reflect this duality—the need to support both the informal sector and high-level corporate interests.</w:t>
      </w:r>
    </w:p>
    <w:bookmarkEnd w:id="21"/>
    <w:bookmarkStart w:id="22" w:name="geopolitical-significance-in-east-africa"/>
    <w:p>
      <w:pPr>
        <w:pStyle w:val="Heading2"/>
      </w:pPr>
      <w:r>
        <w:t xml:space="preserve">Geopolitical Significance in East Africa</w:t>
      </w:r>
    </w:p>
    <w:p>
      <w:pPr>
        <w:pStyle w:val="FirstParagraph"/>
      </w:pPr>
      <w:r>
        <w:t xml:space="preserve">The Horn of Africa has long been a zone of geopolitical tension, yet Tanzania Dar es Salaam remains an island of relative calm. This makes it an ideal base for regional diplomacy. A strategic</w:t>
      </w:r>
      <w:r>
        <w:t xml:space="preserve"> </w:t>
      </w:r>
      <w:r>
        <w:rPr>
          <w:bCs/>
          <w:b/>
        </w:rPr>
        <w:t xml:space="preserve">Diplomat</w:t>
      </w:r>
      <w:r>
        <w:t xml:space="preserve"> </w:t>
      </w:r>
      <w:r>
        <w:t xml:space="preserve">uses Tanzania’s position to mediate conflicts in the Greater Rift Valley and beyond. Whether addressing issues related to the Democratic Republic of Congo or stability in Somalia, Tanzania often hosts crucial summits and negotiations.</w:t>
      </w:r>
    </w:p>
    <w:p>
      <w:pPr>
        <w:pStyle w:val="BodyText"/>
      </w:pPr>
      <w:r>
        <w:t xml:space="preserve">The presence of international organizations and regional bodies, such as the East African Community (EAC) secretariat which rotates between Dodoma and Arusha but maintains strong operational links with Dar es Salaam’s business community, underscores this importance. The</w:t>
      </w:r>
      <w:r>
        <w:t xml:space="preserve"> </w:t>
      </w:r>
      <w:r>
        <w:rPr>
          <w:bCs/>
          <w:b/>
        </w:rPr>
        <w:t xml:space="preserve">Diplomat</w:t>
      </w:r>
      <w:r>
        <w:t xml:space="preserve"> </w:t>
      </w:r>
      <w:r>
        <w:t xml:space="preserve">must act as a liaison not just for their home country, but for regional stability. This involves close collaboration with the Ministry of Foreign Affairs in Tanzania Dar es Salaam to ensure that national interests align with broader continental goals, particularly through the African Union and SADC (Southern African Development Community).</w:t>
      </w:r>
    </w:p>
    <w:bookmarkEnd w:id="22"/>
    <w:bookmarkStart w:id="23" w:name="cultural-nuances-and-soft-power"/>
    <w:p>
      <w:pPr>
        <w:pStyle w:val="Heading2"/>
      </w:pPr>
      <w:r>
        <w:t xml:space="preserve">Cultural Nuances and Soft Power</w:t>
      </w:r>
    </w:p>
    <w:p>
      <w:pPr>
        <w:pStyle w:val="FirstParagraph"/>
      </w:pPr>
      <w:r>
        <w:t xml:space="preserve">No discussion of diplomacy in Tanzania is complete without addressing the concept of "Ujamaa"—familyhood or brotherhood. While the strict economic application of Ujamaa has evolved, its cultural residue remains powerful. For a</w:t>
      </w:r>
      <w:r>
        <w:t xml:space="preserve"> </w:t>
      </w:r>
      <w:r>
        <w:rPr>
          <w:bCs/>
          <w:b/>
        </w:rPr>
        <w:t xml:space="preserve">Diplomat</w:t>
      </w:r>
      <w:r>
        <w:t xml:space="preserve">, success is often measured by personal relationships rather than purely transactional interactions. The Tanzanian approach to business and politics is relationship-based.</w:t>
      </w:r>
    </w:p>
    <w:p>
      <w:pPr>
        <w:pStyle w:val="BodyText"/>
      </w:pPr>
      <w:r>
        <w:t xml:space="preserve">Tanzu (Tanzania) prides itself on being a multi-ethnic, multi-religious society where Christianity, Islam, and traditional beliefs coexist peacefully. Dar es Salaam is particularly diverse, with large communities from across East Africa. A perceptive</w:t>
      </w:r>
      <w:r>
        <w:t xml:space="preserve"> </w:t>
      </w:r>
      <w:r>
        <w:rPr>
          <w:bCs/>
          <w:b/>
        </w:rPr>
        <w:t xml:space="preserve">Diplomat</w:t>
      </w:r>
      <w:r>
        <w:t xml:space="preserve"> </w:t>
      </w:r>
      <w:r>
        <w:t xml:space="preserve">engages in "soft power" diplomacy by participating in cultural events, respecting local customs (such as the greeting etiquette known as *Jambo* or *Shikamoo*), and demonstrating genuine interest in Tanzanian heritage. Language plays a vital role; while English is widely spoken among the elite and in business, proficiency or at least an effort to learn Swahili significantly enhances a</w:t>
      </w:r>
      <w:r>
        <w:t xml:space="preserve"> </w:t>
      </w:r>
      <w:r>
        <w:rPr>
          <w:bCs/>
          <w:b/>
        </w:rPr>
        <w:t xml:space="preserve">Diplomat’s</w:t>
      </w:r>
      <w:r>
        <w:t xml:space="preserve"> </w:t>
      </w:r>
      <w:r>
        <w:t xml:space="preserve">credibility and effectiveness.</w:t>
      </w:r>
    </w:p>
    <w:bookmarkEnd w:id="23"/>
    <w:bookmarkStart w:id="24" w:name="X191174c78123028ee60932748a77bd930a1f6d3"/>
    <w:p>
      <w:pPr>
        <w:pStyle w:val="Heading2"/>
      </w:pPr>
      <w:r>
        <w:t xml:space="preserve">The Challenges of Infrastructure and Bureaucracy</w:t>
      </w:r>
    </w:p>
    <w:p>
      <w:pPr>
        <w:pStyle w:val="FirstParagraph"/>
      </w:pPr>
      <w:r>
        <w:t xml:space="preserve">It is important to acknowledge the challenges. Infrastructure deficits, particularly in traffic management and reliable electricity, can hinder the daily operations of a diplomatic mission in Tanzania Dar es Salaam. Furthermore, bureaucratic processes can be slow and complex. A resilient</w:t>
      </w:r>
      <w:r>
        <w:t xml:space="preserve"> </w:t>
      </w:r>
      <w:r>
        <w:rPr>
          <w:bCs/>
          <w:b/>
        </w:rPr>
        <w:t xml:space="preserve">Diplomat</w:t>
      </w:r>
      <w:r>
        <w:t xml:space="preserve"> </w:t>
      </w:r>
      <w:r>
        <w:t xml:space="preserve">must possess patience and adaptability. Rather than viewing these hurdles as insurmountable barriers, effective diplomats use them as opportunities to demonstrate commitment.</w:t>
      </w:r>
    </w:p>
    <w:p>
      <w:pPr>
        <w:pStyle w:val="BodyText"/>
      </w:pPr>
      <w:r>
        <w:t xml:space="preserve">Transparency and anti-corruption measures are increasingly central to international partnerships. A reputable</w:t>
      </w:r>
      <w:r>
        <w:t xml:space="preserve"> </w:t>
      </w:r>
      <w:r>
        <w:rPr>
          <w:bCs/>
          <w:b/>
        </w:rPr>
        <w:t xml:space="preserve">Diplomat</w:t>
      </w:r>
      <w:r>
        <w:t xml:space="preserve"> </w:t>
      </w:r>
      <w:r>
        <w:t xml:space="preserve">acts as a guardian of ethical standards, promoting governance reforms and transparency in development aid. By adhering to strict ethical guidelines, the foreign mission reinforces trust with Tanzanian institutions.</w:t>
      </w:r>
    </w:p>
    <w:bookmarkEnd w:id="24"/>
    <w:bookmarkStart w:id="25" w:name="conclusion-the-strategic-imperative"/>
    <w:p>
      <w:pPr>
        <w:pStyle w:val="Heading2"/>
      </w:pPr>
      <w:r>
        <w:t xml:space="preserve">Conclusion: The Strategic Imperative</w:t>
      </w:r>
    </w:p>
    <w:p>
      <w:pPr>
        <w:pStyle w:val="FirstParagraph"/>
      </w:pPr>
      <w:r>
        <w:t xml:space="preserve">In conclusion, serving as a</w:t>
      </w:r>
      <w:r>
        <w:t xml:space="preserve"> </w:t>
      </w:r>
      <w:r>
        <w:rPr>
          <w:bCs/>
          <w:b/>
        </w:rPr>
        <w:t xml:space="preserve">Diplomat</w:t>
      </w:r>
      <w:r>
        <w:t xml:space="preserve"> </w:t>
      </w:r>
      <w:r>
        <w:t xml:space="preserve">in Tanzania Dar es Salaam is a multifaceted endeavor that demands intellectual agility and cultural sensitivity. It is not enough to simply represent one’s nation; one must actively contribute to the stability and prosperity of East Africa. The city of Tanzania Dar es Salaam offers a unique vantage point—a coastal gateway that looks inward to the continent’s heartland and outward to global markets.</w:t>
      </w:r>
    </w:p>
    <w:p>
      <w:pPr>
        <w:pStyle w:val="BodyText"/>
      </w:pPr>
      <w:r>
        <w:t xml:space="preserve">The modern</w:t>
      </w:r>
      <w:r>
        <w:t xml:space="preserve"> </w:t>
      </w:r>
      <w:r>
        <w:rPr>
          <w:bCs/>
          <w:b/>
        </w:rPr>
        <w:t xml:space="preserve">Diplomat</w:t>
      </w:r>
      <w:r>
        <w:t xml:space="preserve"> </w:t>
      </w:r>
      <w:r>
        <w:t xml:space="preserve">must be an economist, a cultural anthropologist, and a political strategist all at once. By leveraging Tanzania’s stability, engaging deeply with its growing economy, respecting its rich cultural heritage, and addressing regional geopolitical challenges from this strategic hub in Dar es Salaam, a diplomat can forge lasting partnerships. In the grand scheme of international affairs Tanzania Dar es Salaam may not always make the headlines as aggressively as other global capitals, but for the astute</w:t>
      </w:r>
      <w:r>
        <w:t xml:space="preserve"> </w:t>
      </w:r>
      <w:r>
        <w:rPr>
          <w:bCs/>
          <w:b/>
        </w:rPr>
        <w:t xml:space="preserve">Diplomat</w:t>
      </w:r>
      <w:r>
        <w:t xml:space="preserve">, it is a theater of immense opportunity and profound responsibility.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Tanzania Dar es Salaam: Navigating Geopolitics, Economy, and Culture</dc:title>
  <dc:creator/>
  <cp:keywords/>
  <dcterms:created xsi:type="dcterms:W3CDTF">2026-07-29T17:18:48Z</dcterms:created>
  <dcterms:modified xsi:type="dcterms:W3CDTF">2026-07-29T17:18:48Z</dcterms:modified>
</cp:coreProperties>
</file>

<file path=docProps/custom.xml><?xml version="1.0" encoding="utf-8"?>
<Properties xmlns="http://schemas.openxmlformats.org/officeDocument/2006/custom-properties" xmlns:vt="http://schemas.openxmlformats.org/officeDocument/2006/docPropsVTypes"/>
</file>