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4" w:name="Xccfb6785639ee8e105b7de68f57eccaaa145ef1"/>
    <w:p>
      <w:pPr>
        <w:pStyle w:val="Heading1"/>
      </w:pPr>
      <w:r>
        <w:t xml:space="preserve">The Role of a Diplomat in Venezuela Caracas</w:t>
      </w:r>
    </w:p>
    <w:p>
      <w:pPr>
        <w:pStyle w:val="FirstParagraph"/>
      </w:pPr>
      <w:r>
        <w:t xml:space="preserve">Diplomacy is the art and practice of conducting negotiations between representatives of states, acting as a bridge across political, cultural, and economic divides. In the complex geopolitical landscape of Latin America, few cities embody the intensity and importance of diplomatic engagement quite like</w:t>
      </w:r>
      <w:r>
        <w:t xml:space="preserve"> </w:t>
      </w:r>
      <w:r>
        <w:rPr>
          <w:bCs/>
          <w:b/>
        </w:rPr>
        <w:t xml:space="preserve">Venezuela Caracas</w:t>
      </w:r>
      <w:r>
        <w:t xml:space="preserve">. As both a historical capital and a current focal point for international relations in South America, Caracas serves as the stage where global powers intersect with regional realities. For any</w:t>
      </w:r>
      <w:r>
        <w:t xml:space="preserve"> </w:t>
      </w:r>
      <w:r>
        <w:rPr>
          <w:bCs/>
          <w:b/>
        </w:rPr>
        <w:t xml:space="preserve">diplomat</w:t>
      </w:r>
      <w:r>
        <w:t xml:space="preserve"> </w:t>
      </w:r>
      <w:r>
        <w:t xml:space="preserve">stationed here, the role transcends traditional protocol; it becomes an exercise in resilience, cultural intelligence, and strategic navigation of one of the world's most volatile political environments.</w:t>
      </w:r>
    </w:p>
    <w:bookmarkStart w:id="20" w:name="Xb767258dbca6a400eccba4db5c71e31af29e48d"/>
    <w:p>
      <w:pPr>
        <w:pStyle w:val="Heading2"/>
      </w:pPr>
      <w:r>
        <w:t xml:space="preserve">The Historical and Strategic Context of Caracas</w:t>
      </w:r>
    </w:p>
    <w:p>
      <w:pPr>
        <w:pStyle w:val="FirstParagraph"/>
      </w:pPr>
      <w:r>
        <w:t xml:space="preserve">To understand the mission of a</w:t>
      </w:r>
      <w:r>
        <w:t xml:space="preserve"> </w:t>
      </w:r>
      <w:r>
        <w:rPr>
          <w:bCs/>
          <w:b/>
        </w:rPr>
        <w:t xml:space="preserve">diplomat</w:t>
      </w:r>
      <w:r>
        <w:t xml:space="preserve">, one must first appreciate the significance of their posting location.</w:t>
      </w:r>
      <w:r>
        <w:t xml:space="preserve"> </w:t>
      </w:r>
      <w:r>
        <w:rPr>
          <w:bCs/>
          <w:b/>
        </w:rPr>
        <w:t xml:space="preserve">Venezuela Caracas</w:t>
      </w:r>
      <w:r>
        <w:t xml:space="preserve">, perched in a lush valley surrounded by steep mountains, is not merely an administrative center but a symbol of national identity and regional influence. Historically, it has been the seat of power since independence, witnessing revolutions, dictatorships, and democratic transitions. Today, its strategic importance is amplified by Venezuela's vast oil reserves and its geographic position controlling access to Caribbean sea routes. For a foreign</w:t>
      </w:r>
      <w:r>
        <w:t xml:space="preserve"> </w:t>
      </w:r>
      <w:r>
        <w:rPr>
          <w:bCs/>
          <w:b/>
        </w:rPr>
        <w:t xml:space="preserve">diplomat</w:t>
      </w:r>
      <w:r>
        <w:t xml:space="preserve">, Caracas represents a critical node in international energy markets and migration flows. The city’s infrastructure challenges—ranging from electricity shortages to transportation bottlenecks—test the logistical capabilities of embassies, requiring diplomats to be adaptable problem-solvers who can maintain operations under constrained conditions.</w:t>
      </w:r>
    </w:p>
    <w:bookmarkEnd w:id="20"/>
    <w:bookmarkStart w:id="21" w:name="navigating-political-volatility"/>
    <w:p>
      <w:pPr>
        <w:pStyle w:val="Heading2"/>
      </w:pPr>
      <w:r>
        <w:t xml:space="preserve">Navigating Political Volatility</w:t>
      </w:r>
    </w:p>
    <w:p>
      <w:pPr>
        <w:pStyle w:val="FirstParagraph"/>
      </w:pPr>
      <w:r>
        <w:t xml:space="preserve">The primary challenge facing any</w:t>
      </w:r>
      <w:r>
        <w:t xml:space="preserve"> </w:t>
      </w:r>
      <w:r>
        <w:rPr>
          <w:bCs/>
          <w:b/>
        </w:rPr>
        <w:t xml:space="preserve">diplomat</w:t>
      </w:r>
      <w:r>
        <w:t xml:space="preserve"> </w:t>
      </w:r>
      <w:r>
        <w:t xml:space="preserve">in</w:t>
      </w:r>
      <w:r>
        <w:t xml:space="preserve"> </w:t>
      </w:r>
      <w:r>
        <w:rPr>
          <w:bCs/>
          <w:b/>
        </w:rPr>
        <w:t xml:space="preserve">Venezuela Caracas</w:t>
      </w:r>
      <w:r>
        <w:t xml:space="preserve"> </w:t>
      </w:r>
      <w:r>
        <w:t xml:space="preserve">is the highly polarized political climate. The nation has experienced severe economic contraction, hyperinflation, and a humanitarian crisis that has displaced millions of Venezuelans across borders. In this environment, a diplomat must balance the imperative to maintain bilateral relations with their home country against the need to engage constructively with local authorities and opposition groups alike. This requires nuanced communication skills and an unwavering commitment to neutrality. A successful</w:t>
      </w:r>
      <w:r>
        <w:t xml:space="preserve"> </w:t>
      </w:r>
      <w:r>
        <w:rPr>
          <w:bCs/>
          <w:b/>
        </w:rPr>
        <w:t xml:space="preserve">diplomat</w:t>
      </w:r>
      <w:r>
        <w:t xml:space="preserve"> </w:t>
      </w:r>
      <w:r>
        <w:t xml:space="preserve">in Caracas does not merely report events; they analyze underlying power dynamics, anticipate shifts in policy, and seek opportunities for dialogue even when official channels are strained or severed.</w:t>
      </w:r>
    </w:p>
    <w:p>
      <w:pPr>
        <w:pStyle w:val="BodyText"/>
      </w:pPr>
      <w:r>
        <w:t xml:space="preserve">Maintaining presence is itself a diplomatic act. When embassies reduce staff levels or close temporarily due to security concerns, the remaining</w:t>
      </w:r>
      <w:r>
        <w:t xml:space="preserve"> </w:t>
      </w:r>
      <w:r>
        <w:rPr>
          <w:bCs/>
          <w:b/>
        </w:rPr>
        <w:t xml:space="preserve">diplomat</w:t>
      </w:r>
      <w:r>
        <w:t xml:space="preserve"> </w:t>
      </w:r>
      <w:r>
        <w:t xml:space="preserve">bears the weight of keeping lines of communication open. Whether facilitating consular services for citizens in distress or negotiating access for humanitarian aid organizations, every action taken in</w:t>
      </w:r>
      <w:r>
        <w:t xml:space="preserve"> </w:t>
      </w:r>
      <w:r>
        <w:rPr>
          <w:bCs/>
          <w:b/>
        </w:rPr>
        <w:t xml:space="preserve">Venezuela Caracas</w:t>
      </w:r>
      <w:r>
        <w:t xml:space="preserve"> </w:t>
      </w:r>
      <w:r>
        <w:t xml:space="preserve">carries symbolic and practical weight. The ability to remain engaged despite adversity underscores the resilience expected of modern diplomats operating in high-risk zones.</w:t>
      </w:r>
    </w:p>
    <w:bookmarkEnd w:id="21"/>
    <w:bookmarkStart w:id="22" w:name="Xbb76c63b9324a70e243ee224132df7671f6882b"/>
    <w:p>
      <w:pPr>
        <w:pStyle w:val="Heading2"/>
      </w:pPr>
      <w:r>
        <w:t xml:space="preserve">Cultural Diplomacy and Humanitarian Engagement</w:t>
      </w:r>
    </w:p>
    <w:p>
      <w:pPr>
        <w:pStyle w:val="FirstParagraph"/>
      </w:pPr>
      <w:r>
        <w:t xml:space="preserve">Beyond politics, a</w:t>
      </w:r>
      <w:r>
        <w:t xml:space="preserve"> </w:t>
      </w:r>
      <w:r>
        <w:rPr>
          <w:bCs/>
          <w:b/>
        </w:rPr>
        <w:t xml:space="preserve">diplomat</w:t>
      </w:r>
      <w:r>
        <w:t xml:space="preserve">'s role in</w:t>
      </w:r>
      <w:r>
        <w:t xml:space="preserve"> </w:t>
      </w:r>
      <w:r>
        <w:rPr>
          <w:bCs/>
          <w:b/>
        </w:rPr>
        <w:t xml:space="preserve">Venezuela Caracas</w:t>
      </w:r>
      <w:r>
        <w:t xml:space="preserve"> </w:t>
      </w:r>
      <w:r>
        <w:t xml:space="preserve">extends deeply into cultural and humanitarian domains. Cultural diplomacy involves fostering people-to-people connections that transcend government policies. This might include organizing educational exchanges, supporting local arts initiatives, or promoting language programs. These soft-power efforts help humanize foreign relations and build long-term goodwill among the Venezuelan populace. In a country where trust in institutions has been eroded, personal connections made through cultural engagement can serve as vital bridges for understanding and cooperation.</w:t>
      </w:r>
    </w:p>
    <w:p>
      <w:pPr>
        <w:pStyle w:val="BodyText"/>
      </w:pPr>
      <w:r>
        <w:t xml:space="preserve">Furthermore, the humanitarian aspect of diplomacy cannot be overstated. With widespread poverty and limited access to healthcare, food security remains a pressing concern. Diplomats often coordinate with international NGOs such as the United Nations High Commissioner for Refugees (UNHCR), the World Food Programme (WFP), and local civil society organizations. By facilitating logistics, advocating for policy changes that ease aid distribution, or mobilizing resources from their home countries,</w:t>
      </w:r>
      <w:r>
        <w:t xml:space="preserve"> </w:t>
      </w:r>
      <w:r>
        <w:rPr>
          <w:bCs/>
          <w:b/>
        </w:rPr>
        <w:t xml:space="preserve">diplomats</w:t>
      </w:r>
      <w:r>
        <w:t xml:space="preserve"> </w:t>
      </w:r>
      <w:r>
        <w:t xml:space="preserve">in Caracas play a crucial role in alleviating suffering. Their work ensures that international assistance reaches those most in need while navigating complex bureaucratic hurdles and security restrictions.</w:t>
      </w:r>
    </w:p>
    <w:bookmarkEnd w:id="22"/>
    <w:bookmarkStart w:id="23" w:name="the-future-of-diplomacy-in-the-region"/>
    <w:p>
      <w:pPr>
        <w:pStyle w:val="Heading2"/>
      </w:pPr>
      <w:r>
        <w:t xml:space="preserve">The Future of Diplomacy in the Region</w:t>
      </w:r>
    </w:p>
    <w:p>
      <w:pPr>
        <w:pStyle w:val="FirstParagraph"/>
      </w:pPr>
      <w:r>
        <w:t xml:space="preserve">As Venezuela seeks pathways toward stabilization and reconstruction, the role of the</w:t>
      </w:r>
      <w:r>
        <w:t xml:space="preserve"> </w:t>
      </w:r>
      <w:r>
        <w:rPr>
          <w:bCs/>
          <w:b/>
        </w:rPr>
        <w:t xml:space="preserve">diplomat</w:t>
      </w:r>
      <w:r>
        <w:t xml:space="preserve"> </w:t>
      </w:r>
      <w:r>
        <w:t xml:space="preserve">will continue to evolve. Future engagements may involve mediating elections, supporting economic reforms, or addressing environmental issues tied to oil extraction. Each scenario demands a diplomat who is well-versed in international law, regional history, and multilateral cooperation frameworks. Moreover, digital diplomacy has become increasingly relevant; social media platforms offer new avenues for engaging with the Venezuelan public directly, bypassing traditional media filters.</w:t>
      </w:r>
    </w:p>
    <w:p>
      <w:pPr>
        <w:pStyle w:val="BodyText"/>
      </w:pPr>
      <w:r>
        <w:t xml:space="preserve">In conclusion, being a</w:t>
      </w:r>
      <w:r>
        <w:t xml:space="preserve"> </w:t>
      </w:r>
      <w:r>
        <w:rPr>
          <w:bCs/>
          <w:b/>
        </w:rPr>
        <w:t xml:space="preserve">diplomat</w:t>
      </w:r>
      <w:r>
        <w:t xml:space="preserve"> </w:t>
      </w:r>
      <w:r>
        <w:t xml:space="preserve">in</w:t>
      </w:r>
      <w:r>
        <w:t xml:space="preserve"> </w:t>
      </w:r>
      <w:r>
        <w:rPr>
          <w:bCs/>
          <w:b/>
        </w:rPr>
        <w:t xml:space="preserve">Venezuela Caracas</w:t>
      </w:r>
      <w:r>
        <w:t xml:space="preserve"> </w:t>
      </w:r>
      <w:r>
        <w:t xml:space="preserve">is far more than a career assignment—it is a profound responsibility shaped by history, geography, and human suffering. It demands courage to operate in uncertainty, empathy to connect with communities facing hardship, and wisdom to navigate treacherous political waters. As global attention remains fixed on this Caribbean nation’s trajectory, the work done by dedicated</w:t>
      </w:r>
      <w:r>
        <w:t xml:space="preserve"> </w:t>
      </w:r>
      <w:r>
        <w:rPr>
          <w:bCs/>
          <w:b/>
        </w:rPr>
        <w:t xml:space="preserve">diplomats</w:t>
      </w:r>
      <w:r>
        <w:t xml:space="preserve"> </w:t>
      </w:r>
      <w:r>
        <w:t xml:space="preserve">in its capital city will significantly influence not only bilateral ties but also broader regional stability and humanitarian outcomes. Their presence reminds us that diplomacy is not just about treaties and tariffs; it is about preserving dialogue, protecting dignity, and building hope amidst crisis.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Diplomat in Venezuela Caracas</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