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Cornerstone</w:t>
      </w:r>
      <w:r>
        <w:t xml:space="preserve"> </w:t>
      </w:r>
      <w:r>
        <w:t xml:space="preserve">of</w:t>
      </w:r>
      <w:r>
        <w:t xml:space="preserve"> </w:t>
      </w:r>
      <w:r>
        <w:t xml:space="preserve">Healthcare: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p>
    <w:bookmarkStart w:id="20" w:name="Xdefee9dbd66e4befbdb2e75c7663ca15d9df47d"/>
    <w:p>
      <w:pPr>
        <w:pStyle w:val="Heading1"/>
      </w:pPr>
      <w:r>
        <w:t xml:space="preserve">The Cornerstone of Healthcare: An Essay on the Doctor General Practitioner in Australia, Sydney</w:t>
      </w:r>
    </w:p>
    <w:p>
      <w:pPr>
        <w:pStyle w:val="FirstParagraph"/>
      </w:pPr>
      <w:r>
        <w:t xml:space="preserve">In the complex and multifaceted landscape of modern medicine, few roles are as pivotal or as misunderstood as that of the</w:t>
      </w:r>
      <w:r>
        <w:t xml:space="preserve"> </w:t>
      </w:r>
      <w:r>
        <w:rPr>
          <w:bCs/>
          <w:b/>
        </w:rPr>
        <w:t xml:space="preserve">Doctor General Practitioner</w:t>
      </w:r>
      <w:r>
        <w:t xml:space="preserve">. While specialists often capture the public imagination through their work in high-tech operating theaters and intensive care units, it is fundamentally the general practitioner who serves as the navigator, gatekeeper, and primary guardian of community health. Nowhere is this role more critical than in</w:t>
      </w:r>
      <w:r>
        <w:t xml:space="preserve"> </w:t>
      </w:r>
      <w:r>
        <w:rPr>
          <w:bCs/>
          <w:b/>
        </w:rPr>
        <w:t xml:space="preserve">Australia Sydney</w:t>
      </w:r>
      <w:r>
        <w:t xml:space="preserve">, a vibrant metropolis characterized by its diverse demographic profile, high standard of living expectations, and unique environmental challenges. This essay explores the indispensable function of the</w:t>
      </w:r>
      <w:r>
        <w:t xml:space="preserve"> </w:t>
      </w:r>
      <w:r>
        <w:rPr>
          <w:iCs/>
          <w:i/>
        </w:rPr>
        <w:t xml:space="preserve">Doctor General Practitioner</w:t>
      </w:r>
      <w:r>
        <w:t xml:space="preserve"> </w:t>
      </w:r>
      <w:r>
        <w:t xml:space="preserve">within the specific context of</w:t>
      </w:r>
      <w:r>
        <w:t xml:space="preserve"> </w:t>
      </w:r>
      <w:r>
        <w:rPr>
          <w:bCs/>
          <w:b/>
        </w:rPr>
        <w:t xml:space="preserve">Australia Sydney</w:t>
      </w:r>
      <w:r>
        <w:t xml:space="preserve">, arguing that they are not merely medical providers but essential architects of public health stability in one of the world’s most desirable cities.</w:t>
      </w:r>
    </w:p>
    <w:p>
      <w:pPr>
        <w:pStyle w:val="BodyText"/>
      </w:pPr>
      <w:r>
        <w:t xml:space="preserve">To understand the weight of this role, one must first define what it means to be a</w:t>
      </w:r>
      <w:r>
        <w:t xml:space="preserve"> </w:t>
      </w:r>
      <w:r>
        <w:rPr>
          <w:bCs/>
          <w:b/>
        </w:rPr>
        <w:t xml:space="preserve">Doctor General Practitioner</w:t>
      </w:r>
      <w:r>
        <w:t xml:space="preserve">. In the Australian healthcare system, these professionals are fully qualified medical doctors who have completed specialized training in general practice through institutions such as the Royal Australian College of General Practitioners (RACGP). Unlike specialists who focus on specific organs or systems, a</w:t>
      </w:r>
      <w:r>
        <w:t xml:space="preserve"> </w:t>
      </w:r>
      <w:r>
        <w:rPr>
          <w:iCs/>
          <w:i/>
        </w:rPr>
        <w:t xml:space="preserve">Doctor General Practitioner</w:t>
      </w:r>
      <w:r>
        <w:t xml:space="preserve"> </w:t>
      </w:r>
      <w:r>
        <w:t xml:space="preserve">possesses a broad scope of practice. They treat acute and chronic conditions across all age groups, from pediatric immunizations to geriatric palliative care. This breadth of knowledge is the foundation upon which effective primary healthcare is built. In</w:t>
      </w:r>
      <w:r>
        <w:t xml:space="preserve"> </w:t>
      </w:r>
      <w:r>
        <w:rPr>
          <w:bCs/>
          <w:b/>
        </w:rPr>
        <w:t xml:space="preserve">Australia Sydney</w:t>
      </w:r>
      <w:r>
        <w:t xml:space="preserve">, where the population density is high and lifestyle-related diseases are prevalent, this comprehensive approach is not just a convenience; it is a necessity.</w:t>
      </w:r>
    </w:p>
    <w:p>
      <w:pPr>
        <w:pStyle w:val="BodyText"/>
      </w:pPr>
      <w:r>
        <w:t xml:space="preserve">The geographical and demographic context of</w:t>
      </w:r>
      <w:r>
        <w:t xml:space="preserve"> </w:t>
      </w:r>
      <w:r>
        <w:rPr>
          <w:bCs/>
          <w:b/>
        </w:rPr>
        <w:t xml:space="preserve">Australia Sydney</w:t>
      </w:r>
      <w:r>
        <w:t xml:space="preserve"> </w:t>
      </w:r>
      <w:r>
        <w:t xml:space="preserve">significantly shapes the daily practice of the</w:t>
      </w:r>
    </w:p>
    <w:p>
      <w:pPr>
        <w:pStyle w:val="BodyText"/>
      </w:pPr>
      <w:r>
        <w:t xml:space="preserve">Doctor General Practitioner. Sydney is a city of stark contrasts, boasting cosmopolitan suburbs alongside remote coastal communities. The population ranges from young professionals in the Central Business District to aging populations in established suburbs like Manly or Bondi, and growing multicultural families in western suburbs such as Parramatta. Consequently, a</w:t>
      </w:r>
      <w:r>
        <w:t xml:space="preserve"> </w:t>
      </w:r>
      <w:r>
        <w:rPr>
          <w:bCs/>
          <w:b/>
        </w:rPr>
        <w:t xml:space="preserve">Doctor General Practitioner</w:t>
      </w:r>
      <w:r>
        <w:t xml:space="preserve"> </w:t>
      </w:r>
      <w:r>
        <w:t xml:space="preserve">practicing in this region must be culturally competent and adaptable. They must navigate language barriers, understand diverse health beliefs, and address the specific social determinants of health that vary across Sydney’s neighborhoods. For instance, the prevalence of skin cancer—a major public health concern due to Australia’s high UV index—requires every</w:t>
      </w:r>
      <w:r>
        <w:t xml:space="preserve"> </w:t>
      </w:r>
      <w:r>
        <w:rPr>
          <w:iCs/>
          <w:i/>
        </w:rPr>
        <w:t xml:space="preserve">Doctor General Practitioner</w:t>
      </w:r>
      <w:r>
        <w:t xml:space="preserve"> </w:t>
      </w:r>
      <w:r>
        <w:t xml:space="preserve">in Sydney to be an expert in dermatological screening and prevention education.</w:t>
      </w:r>
    </w:p>
    <w:p>
      <w:pPr>
        <w:pStyle w:val="BodyText"/>
      </w:pPr>
      <w:r>
        <w:t xml:space="preserve">Furthermore, the role of the</w:t>
      </w:r>
      <w:r>
        <w:t xml:space="preserve"> </w:t>
      </w:r>
      <w:r>
        <w:rPr>
          <w:bCs/>
          <w:b/>
        </w:rPr>
        <w:t xml:space="preserve">Doctor General Practitioner</w:t>
      </w:r>
      <w:r>
        <w:t xml:space="preserve"> </w:t>
      </w:r>
      <w:r>
        <w:t xml:space="preserve">is deeply intertwined with the structure of Australia’s public healthcare framework, specifically Medicare. The system is designed to ensure that access to a</w:t>
      </w:r>
      <w:r>
        <w:t xml:space="preserve"> </w:t>
      </w:r>
      <w:r>
        <w:rPr>
          <w:iCs/>
          <w:i/>
        </w:rPr>
        <w:t xml:space="preserve">Doctor General Practitioner</w:t>
      </w:r>
      <w:r>
        <w:t xml:space="preserve"> </w:t>
      </w:r>
      <w:r>
        <w:t xml:space="preserve">is affordable and accessible for all Australians. In Sydney, this accessibility helps mitigate some of the pressures on public hospitals. By managing chronic conditions such as diabetes, hypertension, and respiratory issues effectively in the community setting,</w:t>
      </w:r>
      <w:r>
        <w:t xml:space="preserve"> </w:t>
      </w:r>
      <w:r>
        <w:rPr>
          <w:bCs/>
          <w:b/>
        </w:rPr>
        <w:t xml:space="preserve">Doctors General Practitioner</w:t>
      </w:r>
      <w:r>
        <w:t xml:space="preserve">s reduce the frequency of emergency department presentations. This "gatekeeper" function is vital for the sustainability of healthcare resources in a major city like Sydney, where hospital capacity can be strained during peak flu seasons or heatwaves.</w:t>
      </w:r>
    </w:p>
    <w:p>
      <w:pPr>
        <w:pStyle w:val="BodyText"/>
      </w:pPr>
      <w:r>
        <w:t xml:space="preserve">Mental health is another critical area where the</w:t>
      </w:r>
    </w:p>
    <w:p>
      <w:pPr>
        <w:pStyle w:val="BodyText"/>
      </w:pPr>
      <w:r>
        <w:t xml:space="preserve">Doctor General Practitioner shines, particularly in the fast-paced urban environment of</w:t>
      </w:r>
      <w:r>
        <w:t xml:space="preserve"> </w:t>
      </w:r>
      <w:r>
        <w:rPr>
          <w:bCs/>
          <w:b/>
        </w:rPr>
        <w:t xml:space="preserve">Australia Sydney</w:t>
      </w:r>
      <w:r>
        <w:t xml:space="preserve">. Urban living often correlates with higher rates of stress, anxiety, and depression. The average person in Sydney may face significant work-related pressure and high cost-of-living stressors. In this context, the</w:t>
      </w:r>
      <w:r>
        <w:t xml:space="preserve"> </w:t>
      </w:r>
      <w:r>
        <w:rPr>
          <w:bCs/>
          <w:b/>
        </w:rPr>
        <w:t xml:space="preserve">Doctor General Practitioner</w:t>
      </w:r>
      <w:r>
        <w:t xml:space="preserve"> </w:t>
      </w:r>
      <w:r>
        <w:t xml:space="preserve">acts as the first line of defense in mental health care. They are often the only medical professionals some patients see regularly, allowing them to build long-term therapeutic relationships that facilitate early detection of mental health decline. Through initiatives like Mental Health Treatment Plans funded by Medicare, these doctors coordinate care with psychologists and psychiatrists, ensuring a holistic approach to well-being.</w:t>
      </w:r>
    </w:p>
    <w:p>
      <w:pPr>
        <w:pStyle w:val="BodyText"/>
      </w:pPr>
      <w:r>
        <w:t xml:space="preserve">Additionally, the technological advancement in general practice has transformed how a</w:t>
      </w:r>
      <w:r>
        <w:t xml:space="preserve"> </w:t>
      </w:r>
      <w:r>
        <w:rPr>
          <w:bCs/>
          <w:b/>
        </w:rPr>
        <w:t xml:space="preserve">Doctor General Practitioner</w:t>
      </w:r>
      <w:r>
        <w:t xml:space="preserve"> </w:t>
      </w:r>
      <w:r>
        <w:t xml:space="preserve">operates in modern Sydney. The integration of electronic health records (EHR) allows for seamless continuity of care. If a patient visits an urgent care clinic after hours and later sees their regular GP, the history is available instantly. This digital connectivity is crucial in a city as large as Sydney, where patients may move between practices or seek care in different locations. Moreover, telehealth has expanded the reach of</w:t>
      </w:r>
    </w:p>
    <w:p>
      <w:pPr>
        <w:pStyle w:val="BodyText"/>
      </w:pPr>
      <w:r>
        <w:t xml:space="preserve">Doctors General Practitioners, allowing them to consult with patients in suburban pockets that might otherwise suffer from "medical deserts" due to a lack of physical clinic infrastructure.</w:t>
      </w:r>
    </w:p>
    <w:p>
      <w:pPr>
        <w:pStyle w:val="BodyText"/>
      </w:pPr>
      <w:r>
        <w:t xml:space="preserve">However, the role is not without its challenges.</w:t>
      </w:r>
      <w:r>
        <w:t xml:space="preserve"> </w:t>
      </w:r>
      <w:r>
        <w:rPr>
          <w:bCs/>
          <w:b/>
        </w:rPr>
        <w:t xml:space="preserve">Doctors General Practitioner</w:t>
      </w:r>
      <w:r>
        <w:t xml:space="preserve">s in</w:t>
      </w:r>
      <w:r>
        <w:t xml:space="preserve"> </w:t>
      </w:r>
      <w:r>
        <w:rPr>
          <w:bCs/>
          <w:b/>
        </w:rPr>
        <w:t xml:space="preserve">Australia Sydney</w:t>
      </w:r>
      <w:r>
        <w:t xml:space="preserve"> </w:t>
      </w:r>
      <w:r>
        <w:t xml:space="preserve">face increasing administrative burdens, rising operational costs, and the need for continuous professional development amidst rapid medical advancements. Despite these pressures, they remain dedicated to their patients. The resilience of this profession is evident in the way GPs adapt to new public health crises. During recent global health events, it was the local GP clinics that served as community hubs for vaccination drives and testing, demonstrating their central role in civic safety.</w:t>
      </w:r>
    </w:p>
    <w:p>
      <w:pPr>
        <w:pStyle w:val="BodyText"/>
      </w:pPr>
      <w:r>
        <w:t xml:space="preserve">In conclusion, the</w:t>
      </w:r>
      <w:r>
        <w:t xml:space="preserve"> </w:t>
      </w:r>
      <w:r>
        <w:rPr>
          <w:bCs/>
          <w:b/>
        </w:rPr>
        <w:t xml:space="preserve">Doctor General Practitioner</w:t>
      </w:r>
      <w:r>
        <w:t xml:space="preserve"> </w:t>
      </w:r>
      <w:r>
        <w:t xml:space="preserve">is far more than a simple medical practitioner; they are the bedrock of healthcare in</w:t>
      </w:r>
      <w:r>
        <w:t xml:space="preserve"> </w:t>
      </w:r>
      <w:r>
        <w:rPr>
          <w:bCs/>
          <w:b/>
        </w:rPr>
        <w:t xml:space="preserve">Australia Sydney</w:t>
      </w:r>
      <w:r>
        <w:t xml:space="preserve">. Their ability to provide continuous, comprehensive, and coordinated care makes them uniquely suited to handle the complexities of modern urban health. They bridge the gap between specialized medicine and everyday life, ensuring that residents of Sydney can maintain their health amidst a demanding lifestyle. As Australia’s largest city continues to grow and evolve, the importance of robust primary care cannot be overstated. Supporting and valuing</w:t>
      </w:r>
    </w:p>
    <w:p>
      <w:pPr>
        <w:pStyle w:val="BodyText"/>
      </w:pPr>
      <w:r>
        <w:t xml:space="preserve">Doctors General Practitioners is not just a medical imperative but a societal one, ensuring that</w:t>
      </w:r>
      <w:r>
        <w:t xml:space="preserve"> </w:t>
      </w:r>
      <w:r>
        <w:rPr>
          <w:bCs/>
          <w:b/>
        </w:rPr>
        <w:t xml:space="preserve">Australia Sydney</w:t>
      </w:r>
      <w:r>
        <w:t xml:space="preserve"> </w:t>
      </w:r>
      <w:r>
        <w:t xml:space="preserve">remains a healthy, vibrant, and sustainable place to live.</w:t>
      </w:r>
    </w:p>
    <w:p>
      <w:pPr>
        <w:pStyle w:val="BodyText"/>
      </w:pPr>
      <w:r>
        <w:t xml:space="preserve">The narrative of healthcare in this great city is written by these everyday heroes. Whether diagnosing the unknown, managing the chronic, or providing comfort in times of illness, the</w:t>
      </w:r>
      <w:r>
        <w:t xml:space="preserve"> </w:t>
      </w:r>
      <w:r>
        <w:rPr>
          <w:bCs/>
          <w:b/>
        </w:rPr>
        <w:t xml:space="preserve">Doctor General Practitioner</w:t>
      </w:r>
      <w:r>
        <w:t xml:space="preserve"> </w:t>
      </w:r>
      <w:r>
        <w:t xml:space="preserve">defines the standard of care. For any resident of</w:t>
      </w:r>
      <w:r>
        <w:t xml:space="preserve"> </w:t>
      </w:r>
      <w:r>
        <w:rPr>
          <w:bCs/>
          <w:b/>
        </w:rPr>
        <w:t xml:space="preserve">Australia Sydney</w:t>
      </w:r>
      <w:r>
        <w:t xml:space="preserve">, understanding and appreciating this role is essential to recognizing how their own well-being is protected and promoted on a daily basis.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Cornerstone of Healthcare: An Essay on the Doctor General Practitioner in Australia, Sydney</dc:title>
  <dc:creator/>
  <cp:keywords/>
  <dcterms:created xsi:type="dcterms:W3CDTF">2026-07-30T06:40:11Z</dcterms:created>
  <dcterms:modified xsi:type="dcterms:W3CDTF">2026-07-30T06:40:11Z</dcterms:modified>
</cp:coreProperties>
</file>

<file path=docProps/custom.xml><?xml version="1.0" encoding="utf-8"?>
<Properties xmlns="http://schemas.openxmlformats.org/officeDocument/2006/custom-properties" xmlns:vt="http://schemas.openxmlformats.org/officeDocument/2006/docPropsVTypes"/>
</file>