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bookmarkStart w:id="25" w:name="Xad7f63353ce4ee8ef494289aaf5c06781c1784b"/>
    <w:p>
      <w:pPr>
        <w:pStyle w:val="Heading1"/>
      </w:pPr>
      <w:r>
        <w:t xml:space="preserve">The Essential Pillar of Healthcare: The Doctor General Practitioner in Japan Kyoto</w:t>
      </w:r>
    </w:p>
    <w:p>
      <w:pPr>
        <w:pStyle w:val="FirstParagraph"/>
      </w:pPr>
      <w:r>
        <w:t xml:space="preserve">The landscape of healthcare in the modern world is vast, intricate, and constantly evolving. However, at its core lies a fundamental figure who serves as the first point of contact for patients and the coordinator for their overall well-being: the</w:t>
      </w:r>
      <w:r>
        <w:t xml:space="preserve"> </w:t>
      </w:r>
      <w:r>
        <w:t xml:space="preserve">Doctor General Practitioner</w:t>
      </w:r>
      <w:r>
        <w:t xml:space="preserve">. This role takes on unique cultural nuances when situated within specific geographic contexts. In this essay, we explore how this profession functions not merely as a medical service, but as a crucial institution within the rich cultural tapestry of</w:t>
      </w:r>
      <w:r>
        <w:t xml:space="preserve"> </w:t>
      </w:r>
      <w:r>
        <w:t xml:space="preserve">Japan Kyoto</w:t>
      </w:r>
      <w:r>
        <w:t xml:space="preserve">. By examining the intersection of traditional values, aging demographics, and community care, we can understand why the General Practitioner is indispensable in this historic city.</w:t>
      </w:r>
    </w:p>
    <w:bookmarkStart w:id="20" w:name="X00b05fde197f2337fffcb5e18c890ce7b91ab3d"/>
    <w:p>
      <w:pPr>
        <w:pStyle w:val="Heading2"/>
      </w:pPr>
      <w:r>
        <w:t xml:space="preserve">The Cultural Significance of Care in Japan Kyoto</w:t>
      </w:r>
    </w:p>
    <w:p>
      <w:pPr>
        <w:pStyle w:val="FirstParagraph"/>
      </w:pPr>
      <w:r>
        <w:t xml:space="preserve">Kyoto is often regarded as the heart of traditional Japanese culture. While Tokyo represents the frenetic pace of modernity and globalization, Kyoto maintains a slower, more deliberate rhythm that honors history and community. In this setting, the concept of health is not viewed through a purely biomedical lens but is deeply intertwined with social harmony (*wa*) and respect for elders. The</w:t>
      </w:r>
      <w:r>
        <w:t xml:space="preserve"> </w:t>
      </w:r>
      <w:r>
        <w:t xml:space="preserve">Doctor General Practitioner</w:t>
      </w:r>
      <w:r>
        <w:t xml:space="preserve"> </w:t>
      </w:r>
      <w:r>
        <w:t xml:space="preserve">in this region must therefore be more than just a prescriber of medicine; they must be a trusted member of the local community. Patients in Kyoto often seek out doctors who are long-standing residents or practitioners within their wards, fostering relationships that span decades rather than mere appointments.</w:t>
      </w:r>
    </w:p>
    <w:p>
      <w:pPr>
        <w:pStyle w:val="BodyText"/>
      </w:pPr>
      <w:r>
        <w:t xml:space="preserve">This cultural expectation elevates the role of the General Practitioner above a transactional relationship. In</w:t>
      </w:r>
      <w:r>
        <w:t xml:space="preserve"> </w:t>
      </w:r>
      <w:r>
        <w:t xml:space="preserve">Japan Kyoto</w:t>
      </w:r>
      <w:r>
        <w:t xml:space="preserve">, the neighborhood clinic (*Kojin Iryo*) remains a popular choice for many citizens. These clinics provide continuity of care where the doctor knows their patient’s medical history, family background, and even lifestyle habits. Such intimate knowledge allows the</w:t>
      </w:r>
      <w:r>
        <w:t xml:space="preserve"> </w:t>
      </w:r>
      <w:r>
        <w:t xml:space="preserve">Doctor General Practitioner</w:t>
      </w:r>
      <w:r>
        <w:t xml:space="preserve"> </w:t>
      </w:r>
      <w:r>
        <w:t xml:space="preserve">to offer holistic advice that considers not just symptoms, but also the patient’s environment—advising on diet based on seasonal local ingredients or recommending physical activities suitable for the historic hilly terrain of Kyoto.</w:t>
      </w:r>
    </w:p>
    <w:bookmarkEnd w:id="20"/>
    <w:bookmarkStart w:id="21" w:name="X8eb7e0ba3f915dd42f7dd57b189662c348df8bd"/>
    <w:p>
      <w:pPr>
        <w:pStyle w:val="Heading2"/>
      </w:pPr>
      <w:r>
        <w:t xml:space="preserve">Addressing the Challenges of an Aging Society</w:t>
      </w:r>
    </w:p>
    <w:p>
      <w:pPr>
        <w:pStyle w:val="FirstParagraph"/>
      </w:pPr>
      <w:r>
        <w:t xml:space="preserve">No discussion about healthcare in Japan is complete without addressing its demographic reality. Japan has one of the world’s most rapidly aging populations, and this trend is profoundly visible in</w:t>
      </w:r>
      <w:r>
        <w:t xml:space="preserve"> </w:t>
      </w:r>
      <w:r>
        <w:t xml:space="preserve">Japan Kyoto</w:t>
      </w:r>
      <w:r>
        <w:t xml:space="preserve">. As life expectancy increases, so does the prevalence of chronic conditions such as diabetes, hypertension, and dementia. The burden on specialized hospitals can be overwhelming if patients do not have adequate primary care support. Herein lies the critical function of the</w:t>
      </w:r>
      <w:r>
        <w:t xml:space="preserve"> </w:t>
      </w:r>
      <w:r>
        <w:t xml:space="preserve">Doctor General Practitioner</w:t>
      </w:r>
      <w:r>
        <w:t xml:space="preserve">.</w:t>
      </w:r>
    </w:p>
    <w:p>
      <w:pPr>
        <w:pStyle w:val="BodyText"/>
      </w:pPr>
      <w:r>
        <w:t xml:space="preserve">General practitioners act as gatekeepers and coordinators. They manage chronic diseases effectively, preventing minor issues from escalating into emergencies that require hospitalization. For elderly patients in Kyoto who may have limited mobility due to the city’s preservation of traditional architecture (such as steps and narrow lanes), having a reliable local doctor is vital for their independence. The</w:t>
      </w:r>
      <w:r>
        <w:t xml:space="preserve"> </w:t>
      </w:r>
      <w:r>
        <w:t xml:space="preserve">Doctor General Practitioner</w:t>
      </w:r>
      <w:r>
        <w:t xml:space="preserve"> </w:t>
      </w:r>
      <w:r>
        <w:t xml:space="preserve">often conducts home visits or collaborates with community nurses to ensure that those who cannot easily travel still receive comprehensive care. This model of "community-based integrated care" is central to Kyoto’s public health strategy, ensuring that healthcare remains accessible and humane.</w:t>
      </w:r>
    </w:p>
    <w:bookmarkEnd w:id="21"/>
    <w:bookmarkStart w:id="22" w:name="bridging-tradition-and-modernity"/>
    <w:p>
      <w:pPr>
        <w:pStyle w:val="Heading2"/>
      </w:pPr>
      <w:r>
        <w:t xml:space="preserve">Bridging Tradition and Modernity</w:t>
      </w:r>
    </w:p>
    <w:p>
      <w:pPr>
        <w:pStyle w:val="FirstParagraph"/>
      </w:pPr>
      <w:r>
        <w:t xml:space="preserve">Kyoto is also a city where tradition meets cutting-edge innovation. The presence of prestigious universities and medical research centers brings advanced technology to the region. However, the</w:t>
      </w:r>
      <w:r>
        <w:t xml:space="preserve"> </w:t>
      </w:r>
      <w:r>
        <w:t xml:space="preserve">Doctor General Practitioner</w:t>
      </w:r>
      <w:r>
        <w:t xml:space="preserve"> </w:t>
      </w:r>
      <w:r>
        <w:t xml:space="preserve">serves as the bridge between these high-tech advancements and everyday patient care. They interpret complex specialist reports for patients, translate scientific jargon into understandable advice, and help navigate the overwhelming options available in modern medicine.</w:t>
      </w:r>
    </w:p>
    <w:p>
      <w:pPr>
        <w:pStyle w:val="BodyText"/>
      </w:pPr>
      <w:r>
        <w:t xml:space="preserve">Furthermore, there is a growing interest among younger generations in Kyoto regarding preventive health and wellness. The concept of *Kampo* (traditional Japanese herbal medicine) is widely respected and often integrated into general practice. A skilled General Practitioner in this region might combine evidence-based Western medicine with appropriate Kampo remedies, respecting the cultural heritage of their patients while maintaining clinical efficacy. This dual approach enhances patient compliance and satisfaction, reinforcing the trust placed in the</w:t>
      </w:r>
      <w:r>
        <w:t xml:space="preserve"> </w:t>
      </w:r>
      <w:r>
        <w:t xml:space="preserve">Doctor General Practitioner</w:t>
      </w:r>
      <w:r>
        <w:t xml:space="preserve">.</w:t>
      </w:r>
    </w:p>
    <w:bookmarkEnd w:id="22"/>
    <w:bookmarkStart w:id="23" w:name="the-future-of-primary-care-in-kyoto"/>
    <w:p>
      <w:pPr>
        <w:pStyle w:val="Heading2"/>
      </w:pPr>
      <w:r>
        <w:t xml:space="preserve">The Future of Primary Care in Kyoto</w:t>
      </w:r>
    </w:p>
    <w:p>
      <w:pPr>
        <w:pStyle w:val="FirstParagraph"/>
      </w:pPr>
      <w:r>
        <w:t xml:space="preserve">Looking toward the future, the role of the doctor is set to expand further. With increasing digitalization, telemedicine is becoming more prevalent. However, even as technology advances, the human element remains paramount in Japanese culture. The warmth (*omotenashi*) and empathy provided by a dedicated General Practitioner cannot be replicated by algorithms or remote systems alone. In</w:t>
      </w:r>
      <w:r>
        <w:t xml:space="preserve"> </w:t>
      </w:r>
      <w:r>
        <w:t xml:space="preserve">Japan Kyoto</w:t>
      </w:r>
      <w:r>
        <w:t xml:space="preserve">, where personal connections are valued highly, the face-to-face interaction remains a cornerstone of effective healthcare.</w:t>
      </w:r>
    </w:p>
    <w:p>
      <w:pPr>
        <w:pStyle w:val="BodyText"/>
      </w:pPr>
      <w:r>
        <w:t xml:space="preserve">To maintain the quality of care, there must be ongoing support for general practitioners. This includes reducing administrative burdens, ensuring fair compensation models that value time spent with patients rather than just volume of procedures, and continuing education to keep up with global medical standards while preserving local best practices. The government and local communities in Kyoto have a shared responsibility to support these healthcare providers.</w:t>
      </w:r>
    </w:p>
    <w:bookmarkEnd w:id="23"/>
    <w:bookmarkStart w:id="24" w:name="conclusion"/>
    <w:p>
      <w:pPr>
        <w:pStyle w:val="Heading2"/>
      </w:pPr>
      <w:r>
        <w:t xml:space="preserve">Conclusion</w:t>
      </w:r>
    </w:p>
    <w:p>
      <w:pPr>
        <w:pStyle w:val="FirstParagraph"/>
      </w:pPr>
      <w:r>
        <w:t xml:space="preserve">In conclusion, the</w:t>
      </w:r>
      <w:r>
        <w:t xml:space="preserve"> </w:t>
      </w:r>
      <w:r>
        <w:t xml:space="preserve">Doctor General Practitioner</w:t>
      </w:r>
      <w:r>
        <w:t xml:space="preserve"> </w:t>
      </w:r>
      <w:r>
        <w:t xml:space="preserve">is far more than a medical professional; they are the backbone of community health. In the unique cultural and demographic landscape of</w:t>
      </w:r>
      <w:r>
        <w:t xml:space="preserve"> </w:t>
      </w:r>
      <w:r>
        <w:t xml:space="preserve">Japan Kyoto</w:t>
      </w:r>
      <w:r>
        <w:t xml:space="preserve">, their role is amplified by the need for compassionate, long-term care in an aging society. They uphold traditions while embracing modernity, serving as both healer and counselor. As Kyoto continues to evolve as a city that honors its past while looking to the future, it must ensure that its general practitioners remain well-supported. Their dedication not only sustains individual health but also preserves the social fabric of one of Japan’s most treasured cities.</w:t>
      </w:r>
    </w:p>
    <w:p>
      <w:pPr>
        <w:pStyle w:val="BodyText"/>
      </w:pPr>
      <w:r>
        <w:rPr>
          <w:bCs/>
          <w:b/>
        </w:rPr>
        <w:t xml:space="preserve">Educational Essay Document</w:t>
      </w:r>
      <w:r>
        <w:br/>
      </w:r>
      <w:r>
        <w:t xml:space="preserve">Prepared for Healthcare Education Purposes</w:t>
      </w:r>
      <w:r>
        <w:br/>
      </w:r>
      <w:r>
        <w:t xml:space="preserve">Focus Area: Community Health in Japan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Japan Kyoto</dc:title>
  <dc:creator/>
  <dc:language>en</dc:language>
  <cp:keywords/>
  <dcterms:created xsi:type="dcterms:W3CDTF">2026-07-29T09:59:03Z</dcterms:created>
  <dcterms:modified xsi:type="dcterms:W3CDTF">2026-07-29T09:59:03Z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