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5" w:name="X3348ff6f684585b2e0603ec7e168ab484272c7e"/>
    <w:p>
      <w:pPr>
        <w:pStyle w:val="Heading1"/>
      </w:pPr>
      <w:r>
        <w:t xml:space="preserve">The Cornerstone of Healthcare: The Doctor General Practitioner in Pakistan Karachi</w:t>
      </w:r>
    </w:p>
    <w:p>
      <w:pPr>
        <w:pStyle w:val="FirstParagraph"/>
      </w:pPr>
      <w:r>
        <w:t xml:space="preserve">In the bustling metropolis of Pakistan Karachi, a city known for its vibrant culture, historical significance, and rapid urbanization, the healthcare infrastructure plays a pivotal role in maintaining the well-being of millions of residents. At the heart of this complex system stands a figure who is often undervalued yet indispensable: the</w:t>
      </w:r>
      <w:r>
        <w:t xml:space="preserve"> </w:t>
      </w:r>
      <w:r>
        <w:rPr>
          <w:bCs/>
          <w:b/>
        </w:rPr>
        <w:t xml:space="preserve">Doctor General Practitioner</w:t>
      </w:r>
      <w:r>
        <w:t xml:space="preserve">. This essay explores the multifaceted role of this medical professional within the unique context of Karachi, highlighting their critical function as first responders, health educators, and bridge-builders in one of Pakistan's most densely populated cities.</w:t>
      </w:r>
    </w:p>
    <w:bookmarkStart w:id="20" w:name="Xe8eede3f4b959e5ae10c36cc92c7668e4e2968b"/>
    <w:p>
      <w:pPr>
        <w:pStyle w:val="Heading2"/>
      </w:pPr>
      <w:r>
        <w:t xml:space="preserve">The First Point of Contact: Navigating a Chaotic System</w:t>
      </w:r>
    </w:p>
    <w:p>
      <w:pPr>
        <w:pStyle w:val="FirstParagraph"/>
      </w:pPr>
      <w:r>
        <w:t xml:space="preserve">Karachi is home to over 16 million people living within the metropolitan area. The sheer density creates immense pressure on healthcare facilities. For the average citizen, whether from an affluent neighborhood in Clifton or a densely populated settlement in Korangi, the journey to healthcare rarely begins with a specialist. It begins with a</w:t>
      </w:r>
      <w:r>
        <w:t xml:space="preserve"> </w:t>
      </w:r>
      <w:r>
        <w:rPr>
          <w:bCs/>
          <w:b/>
        </w:rPr>
        <w:t xml:space="preserve">Doctor General Practitioner</w:t>
      </w:r>
      <w:r>
        <w:t xml:space="preserve">. In Karachi’s private and public sectors alike, these practitioners serve as the primary gatekeepers of health. They are often the first line of defense against illness, tasked with diagnosing common ailments such as respiratory infections, gastrointestinal issues, and hypertension before they escalate into critical conditions requiring specialized intervention.</w:t>
      </w:r>
    </w:p>
    <w:p>
      <w:pPr>
        <w:pStyle w:val="BodyText"/>
      </w:pPr>
      <w:r>
        <w:t xml:space="preserve">The role is particularly challenging in Karachi due to environmental factors. Air pollution from industrial zones and traffic congestion contributes significantly to respiratory diseases. Simultaneously, water quality issues lead to frequent bouts of cholera and typhoid during the monsoon season. A competent</w:t>
      </w:r>
      <w:r>
        <w:t xml:space="preserve"> </w:t>
      </w:r>
      <w:r>
        <w:rPr>
          <w:bCs/>
          <w:b/>
        </w:rPr>
        <w:t xml:space="preserve">Doctor General Practitioner</w:t>
      </w:r>
      <w:r>
        <w:t xml:space="preserve"> </w:t>
      </w:r>
      <w:r>
        <w:t xml:space="preserve">in this region must be adept at identifying these environment-related health trends quickly. They do not merely treat symptoms; they navigate a landscape where preventive care is often overshadowed by reactive treatment needs.</w:t>
      </w:r>
    </w:p>
    <w:bookmarkEnd w:id="20"/>
    <w:bookmarkStart w:id="21" w:name="Xf419f296f608cc59609124aed3f41ef45973a50"/>
    <w:p>
      <w:pPr>
        <w:pStyle w:val="Heading2"/>
      </w:pPr>
      <w:r>
        <w:t xml:space="preserve">Bridging the Gap Between Public and Private Healthcare</w:t>
      </w:r>
    </w:p>
    <w:p>
      <w:pPr>
        <w:pStyle w:val="FirstParagraph"/>
      </w:pPr>
      <w:r>
        <w:t xml:space="preserve">The healthcare landscape in Pakistan Karachi is divided between government-run hospitals, which are often overcrowded and under-resourced, and private institutions that provide high-quality care but at a cost prohibitive for many. The</w:t>
      </w:r>
      <w:r>
        <w:t xml:space="preserve"> </w:t>
      </w:r>
      <w:r>
        <w:rPr>
          <w:bCs/>
          <w:b/>
        </w:rPr>
        <w:t xml:space="preserve">Doctor General Practitioner</w:t>
      </w:r>
      <w:r>
        <w:t xml:space="preserve"> </w:t>
      </w:r>
      <w:r>
        <w:t xml:space="preserve">plays a crucial bridging role here. In the private sector, general practitioners offer affordable consultations that prevent patients from immediately seeking expensive specialist care unnecessarily. They manage chronic diseases like diabetes and heart disease, which are on the rise in urban Pakistan due to lifestyle changes.</w:t>
      </w:r>
    </w:p>
    <w:p>
      <w:pPr>
        <w:pStyle w:val="BodyText"/>
      </w:pPr>
      <w:r>
        <w:t xml:space="preserve">In the public sector, doctors working as general practitioners or physicians in primary health centers are vital for triage. They determine which patients require immediate referral to tertiary care hospitals like Jinnah Postgraduate Medical Centre or Civil Hospital Karachi. Without this initial assessment by a</w:t>
      </w:r>
      <w:r>
        <w:t xml:space="preserve"> </w:t>
      </w:r>
      <w:r>
        <w:rPr>
          <w:bCs/>
          <w:b/>
        </w:rPr>
        <w:t xml:space="preserve">Doctor General Practitioner</w:t>
      </w:r>
      <w:r>
        <w:t xml:space="preserve">, the already strained specialist departments would collapse under the weight of undifferentiated cases, leading to longer wait times and potentially worse outcomes for critical patients.</w:t>
      </w:r>
    </w:p>
    <w:bookmarkEnd w:id="21"/>
    <w:bookmarkStart w:id="22" w:name="health-education-and-community-trust"/>
    <w:p>
      <w:pPr>
        <w:pStyle w:val="Heading2"/>
      </w:pPr>
      <w:r>
        <w:t xml:space="preserve">Health Education and Community Trust</w:t>
      </w:r>
    </w:p>
    <w:p>
      <w:pPr>
        <w:pStyle w:val="FirstParagraph"/>
      </w:pPr>
      <w:r>
        <w:t xml:space="preserve">Beyond diagnosis and prescription, the</w:t>
      </w:r>
      <w:r>
        <w:t xml:space="preserve"> </w:t>
      </w:r>
      <w:r>
        <w:rPr>
          <w:bCs/>
          <w:b/>
        </w:rPr>
        <w:t xml:space="preserve">Doctor General Practitioner</w:t>
      </w:r>
      <w:r>
        <w:t xml:space="preserve"> </w:t>
      </w:r>
      <w:r>
        <w:t xml:space="preserve">in Pakistan Karachi serves as a vital health educator. In many communities, misconceptions about disease prevention persist. There is often a reliance on traditional remedies or self-medication with antibiotics without professional guidance. A skilled general practitioner takes time to explain the importance of vaccination schedules for children, the dangers of antibiotic resistance, and the necessity of dietary changes to manage blood pressure.</w:t>
      </w:r>
    </w:p>
    <w:p>
      <w:pPr>
        <w:pStyle w:val="BodyText"/>
      </w:pPr>
      <w:r>
        <w:t xml:space="preserve">This educational role builds trust. In Karachi’s diverse social fabric, where language and cultural nuances vary widely between communities speaking Urdu, Sindhi, Pashto, and other languages, a</w:t>
      </w:r>
      <w:r>
        <w:t xml:space="preserve"> </w:t>
      </w:r>
      <w:r>
        <w:rPr>
          <w:bCs/>
          <w:b/>
        </w:rPr>
        <w:t xml:space="preserve">Doctor General Practitioner</w:t>
      </w:r>
      <w:r>
        <w:t xml:space="preserve"> </w:t>
      </w:r>
      <w:r>
        <w:t xml:space="preserve">who communicates effectively becomes a trusted figure. They are often the only medical professional some families interact with regularly. This continuity of care fosters an environment where patients feel comfortable discussing sensitive issues such as mental health or reproductive health, which are frequently stigmatized in broader society.</w:t>
      </w:r>
    </w:p>
    <w:bookmarkEnd w:id="22"/>
    <w:bookmarkStart w:id="23" w:name="X7ddea78c319dd23bf6c68237a08ec480c03e932"/>
    <w:p>
      <w:pPr>
        <w:pStyle w:val="Heading2"/>
      </w:pPr>
      <w:r>
        <w:t xml:space="preserve">The Challenge of Resource Constraints and Mental Load</w:t>
      </w:r>
    </w:p>
    <w:p>
      <w:pPr>
        <w:pStyle w:val="FirstParagraph"/>
      </w:pPr>
      <w:r>
        <w:t xml:space="preserve">It is essential to acknowledge the immense pressure faced by</w:t>
      </w:r>
      <w:r>
        <w:t xml:space="preserve"> </w:t>
      </w:r>
      <w:r>
        <w:rPr>
          <w:bCs/>
          <w:b/>
        </w:rPr>
        <w:t xml:space="preserve">Doctor General Practitioner</w:t>
      </w:r>
      <w:r>
        <w:t xml:space="preserve">s in Karachi. The demand for their services often outstrips the supply. In some public clinics, a single doctor may see over 100 patients in a day, leaving little time for detailed consultation. This high-volume model can lead to burnout and potential medical errors. Furthermore, many general practitioners in private practice face financial instability due to the economic volatility affecting the region.</w:t>
      </w:r>
    </w:p>
    <w:p>
      <w:pPr>
        <w:pStyle w:val="BodyText"/>
      </w:pPr>
      <w:r>
        <w:t xml:space="preserve">Mental health is another growing concern among these medical professionals. Dealing with a constant influx of patients suffering from preventable diseases linked to poor sanitation, pollution, and stress requires immense emotional resilience. The</w:t>
      </w:r>
      <w:r>
        <w:t xml:space="preserve"> </w:t>
      </w:r>
      <w:r>
        <w:rPr>
          <w:bCs/>
          <w:b/>
        </w:rPr>
        <w:t xml:space="preserve">Doctor General Practitioner</w:t>
      </w:r>
      <w:r>
        <w:t xml:space="preserve"> </w:t>
      </w:r>
      <w:r>
        <w:t xml:space="preserve">is often expected to provide not just physical care but also psychological support, acting as a counselor in the absence of dedicated mental health resources at the primary care level.</w:t>
      </w:r>
    </w:p>
    <w:bookmarkEnd w:id="23"/>
    <w:bookmarkStart w:id="24" w:name="Xb8ee5cf422efa36a0eca3a3e1320c00a2d2785b"/>
    <w:p>
      <w:pPr>
        <w:pStyle w:val="Heading2"/>
      </w:pPr>
      <w:r>
        <w:t xml:space="preserve">Conclusion: Elevating the Status of Primary Care</w:t>
      </w:r>
    </w:p>
    <w:p>
      <w:pPr>
        <w:pStyle w:val="FirstParagraph"/>
      </w:pPr>
      <w:r>
        <w:t xml:space="preserve">The future of healthcare in Pakistan Karachi depends heavily on strengthening primary care systems. Recognizing and empowering the</w:t>
      </w:r>
      <w:r>
        <w:t xml:space="preserve"> </w:t>
      </w:r>
      <w:r>
        <w:rPr>
          <w:bCs/>
          <w:b/>
        </w:rPr>
        <w:t xml:space="preserve">Doctor General Practitioner</w:t>
      </w:r>
      <w:r>
        <w:t xml:space="preserve"> </w:t>
      </w:r>
      <w:r>
        <w:t xml:space="preserve">is central to this goal. Policies that improve their working conditions, provide continuous medical education, and integrate them into a robust referral network are essential. By valuing their role, we can reduce the burden on tertiary hospitals and improve overall public health outcomes.</w:t>
      </w:r>
    </w:p>
    <w:p>
      <w:pPr>
        <w:pStyle w:val="BodyText"/>
      </w:pPr>
      <w:r>
        <w:t xml:space="preserve">In conclusion, the</w:t>
      </w:r>
      <w:r>
        <w:t xml:space="preserve"> </w:t>
      </w:r>
      <w:r>
        <w:rPr>
          <w:bCs/>
          <w:b/>
        </w:rPr>
        <w:t xml:space="preserve">Doctor General Practitioner</w:t>
      </w:r>
      <w:r>
        <w:t xml:space="preserve"> </w:t>
      </w:r>
      <w:r>
        <w:t xml:space="preserve">is far more than just a prescribing physician in Pakistan Karachi. They are diagnosticians, educators, counselors, and gatekeepers of a complex healthcare system. Their ability to navigate the environmental and socioeconomic challenges of this mega-city makes them indispensable. As Karachi continues to grow, investing in these primary care providers is not just a medical necessity but a social imperative for ensuring the health and prosperity of its diverse population.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Doctor General Practitioner in Pakistan Karachi</dc:title>
  <dc:creator/>
  <dc:language>en</dc:language>
  <cp:keywords/>
  <dcterms:created xsi:type="dcterms:W3CDTF">2026-07-29T05:10:51Z</dcterms:created>
  <dcterms:modified xsi:type="dcterms:W3CDTF">2026-07-29T05:10:51Z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