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c3e9aae98448e986b2659d0073321ea4b2819d5"/>
    <w:p>
      <w:pPr>
        <w:pStyle w:val="Heading1"/>
      </w:pPr>
      <w:r>
        <w:t xml:space="preserve">The Cornerstone of Healthcare in the Kingdom: The Doctor General Practitioner in Riyadh</w:t>
      </w:r>
    </w:p>
    <w:p>
      <w:pPr>
        <w:pStyle w:val="FirstParagraph"/>
      </w:pPr>
      <w:r>
        <w:t xml:space="preserve">The landscape of modern healthcare is undergoing a profound transformation across the globe, but nowhere is this shift more dynamic and significant than in the Middle East. Within this rapidly evolving sector,</w:t>
      </w:r>
      <w:r>
        <w:t xml:space="preserve"> </w:t>
      </w:r>
      <w:r>
        <w:rPr>
          <w:bCs/>
          <w:b/>
        </w:rPr>
        <w:t xml:space="preserve">Saudi Arabia Riyadh</w:t>
      </w:r>
      <w:r>
        <w:t xml:space="preserve"> </w:t>
      </w:r>
      <w:r>
        <w:t xml:space="preserve">stands as a beacon of medical innovation and infrastructure development. As the capital city serves as the political, administrative, and economic heart of the Kingdom, it attracts a diverse population ranging from local families to international expatriates seeking high-quality care. At the very center of this robust healthcare ecosystem lies an unsung hero: the</w:t>
      </w:r>
      <w:r>
        <w:t xml:space="preserve"> </w:t>
      </w:r>
      <w:r>
        <w:rPr>
          <w:bCs/>
          <w:b/>
        </w:rPr>
        <w:t xml:space="preserve">Doctor General Practitioner</w:t>
      </w:r>
      <w:r>
        <w:t xml:space="preserve">. While specialists often grab the headlines for complex surgeries or rare disease management, it is fundamentally the general practitioner who serves as the first line of defense, the primary gatekeeper to health, and a crucial pillar in achieving Vision 2030’s goal of a sustainable healthcare system.</w:t>
      </w:r>
    </w:p>
    <w:bookmarkStart w:id="20" w:name="the-evolution-of-primary-care-in-riyadh"/>
    <w:p>
      <w:pPr>
        <w:pStyle w:val="Heading2"/>
      </w:pPr>
      <w:r>
        <w:t xml:space="preserve">The Evolution of Primary Care in Riyadh</w:t>
      </w:r>
    </w:p>
    <w:p>
      <w:pPr>
        <w:pStyle w:val="FirstParagraph"/>
      </w:pPr>
      <w:r>
        <w:t xml:space="preserve">To understand the significance of the general practitioner today, one must look at the historical context. Traditionally, many citizens and residents in Riyadh would bypass primary care facilities and head directly to large tertiary hospitals for minor ailments. This resulted in overcrowded emergency rooms, inefficient resource allocation, and fragmented patient records. However, with the implementation of major reforms under Saudi Vision 2030, there has been a strategic pivot toward strengthening primary healthcare centers (PHCs). The Ministry of Health has invested heavily in upgrading these facilities to international standards, ensuring that the</w:t>
      </w:r>
      <w:r>
        <w:t xml:space="preserve"> </w:t>
      </w:r>
      <w:r>
        <w:rPr>
          <w:bCs/>
          <w:b/>
        </w:rPr>
        <w:t xml:space="preserve">Doctor General Practitioner</w:t>
      </w:r>
      <w:r>
        <w:t xml:space="preserve"> </w:t>
      </w:r>
      <w:r>
        <w:t xml:space="preserve">operates in an environment equipped with modern diagnostic tools and electronic health records. This shift is not merely infrastructural but cultural, aiming to embed preventive care and early intervention into the daily lives of Saudis.</w:t>
      </w:r>
    </w:p>
    <w:bookmarkEnd w:id="20"/>
    <w:bookmarkStart w:id="21" w:name="X96aeb76841b8274c8560be771b268920aa463da"/>
    <w:p>
      <w:pPr>
        <w:pStyle w:val="Heading2"/>
      </w:pPr>
      <w:r>
        <w:t xml:space="preserve">The Multifaceted Role of the Doctor General Practitioner</w:t>
      </w:r>
    </w:p>
    <w:p>
      <w:pPr>
        <w:pStyle w:val="FirstParagraph"/>
      </w:pPr>
      <w:r>
        <w:t xml:space="preserve">In this new era, the role of a</w:t>
      </w:r>
      <w:r>
        <w:t xml:space="preserve"> </w:t>
      </w:r>
      <w:r>
        <w:rPr>
          <w:bCs/>
          <w:b/>
        </w:rPr>
        <w:t xml:space="preserve">Saudi Arabia Riyadh</w:t>
      </w:r>
      <w:r>
        <w:t xml:space="preserve">-based general practitioner has expanded far beyond treating common colds or prescribing antibiotics. Today’s GP is a comprehensive medical manager. They are responsible for chronic disease management, which is particularly critical given the rising prevalence of lifestyle-related conditions such as diabetes, hypertension, and obesity within the region. In Riyadh specifically, where sedentary lifestyles and dietary changes have impacted public health metrics, GPs play a pivotal role in patient education and long-term care planning.</w:t>
      </w:r>
    </w:p>
    <w:p>
      <w:pPr>
        <w:pStyle w:val="BodyText"/>
      </w:pPr>
      <w:r>
        <w:t xml:space="preserve">Furthermore, general practitioners act as coordinators of care. When a patient in Riyadh presents with complex symptoms that require specialized attention—be it cardiology, neurology, or oncology—it is the GP who makes the appropriate referrals. They ensure continuity of care by maintaining accurate medical histories and communicating effectively with specialists. This gatekeeping function is essential for maintaining the efficiency of Saudi Arabia’s healthcare system. Without competent GPs, specialist departments would become overwhelmed with cases that could have been managed at a lower level of care, leading to increased costs and longer wait times for patients.</w:t>
      </w:r>
    </w:p>
    <w:bookmarkEnd w:id="21"/>
    <w:bookmarkStart w:id="22" w:name="preventive-medicine-and-community-health"/>
    <w:p>
      <w:pPr>
        <w:pStyle w:val="Heading2"/>
      </w:pPr>
      <w:r>
        <w:t xml:space="preserve">Preventive Medicine and Community Health</w:t>
      </w:r>
    </w:p>
    <w:p>
      <w:pPr>
        <w:pStyle w:val="FirstParagraph"/>
      </w:pPr>
      <w:r>
        <w:t xml:space="preserve">A significant aspect of the modern general practitioner’s duty is preventive medicine. In Riyadh, this involves conducting regular health screenings, vaccinations, and lifestyle counseling. The culture of wellness is gaining traction in the Kingdom, with national campaigns promoting fitness and healthy eating. Doctors General Practitioners are on the front lines of these initiatives. They provide personalized advice tailored to the unique cultural and environmental context of Riyadh. For instance, they advise patients on managing heat-related illnesses during summer months or navigating dietary challenges during religious holidays like Ramadan. This localized expertise makes them indispensable to the community.</w:t>
      </w:r>
    </w:p>
    <w:p>
      <w:pPr>
        <w:pStyle w:val="BodyText"/>
      </w:pPr>
      <w:r>
        <w:t xml:space="preserve">Moreover, mental health awareness is becoming an increasingly important component of primary care in Saudi Arabia. Historically a taboo subject, mental health is now being addressed with greater openness. General practitioners are often the first point of contact for individuals struggling with anxiety or depression. They are trained to identify early signs of mental distress and provide initial support or refer patients to specialized psychological services, thereby reducing the stigma associated with seeking help.</w:t>
      </w:r>
    </w:p>
    <w:bookmarkEnd w:id="22"/>
    <w:bookmarkStart w:id="23" w:name="challenges-and-future-prospects"/>
    <w:p>
      <w:pPr>
        <w:pStyle w:val="Heading2"/>
      </w:pPr>
      <w:r>
        <w:t xml:space="preserve">Challenges and Future Prospects</w:t>
      </w:r>
    </w:p>
    <w:p>
      <w:pPr>
        <w:pStyle w:val="FirstParagraph"/>
      </w:pPr>
      <w:r>
        <w:t xml:space="preserve">Despite the progress made, there are challenges that need addressing. There is a growing demand for general practitioners in Riyadh due to population growth and urbanization. Ensuring an adequate supply of qualified doctors, both local and international, remains a priority for healthcare authorities. Additionally, continuous professional development is crucial. The medical field evolves rapidly with new technologies and treatment protocols emerging constantly. GPs must engage in lifelong learning to stay current.</w:t>
      </w:r>
    </w:p>
    <w:p>
      <w:pPr>
        <w:pStyle w:val="BodyText"/>
      </w:pPr>
      <w:r>
        <w:t xml:space="preserve">The integration of telemedicine has also reshaped the role of the general practitioner, especially post-pandemic. In a bustling metropolis like Riyadh, where traffic congestion can be significant, virtual consultations offer a convenient alternative for follow-up visits and minor health concerns. This digital transformation requires GPs to adapt their communication skills and technological proficiency.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far more than a simple entry point into the healthcare system; they are the architects of public health stability in</w:t>
      </w:r>
      <w:r>
        <w:t xml:space="preserve"> </w:t>
      </w:r>
      <w:r>
        <w:rPr>
          <w:bCs/>
          <w:b/>
        </w:rPr>
        <w:t xml:space="preserve">Saudi Arabia Riyadh</w:t>
      </w:r>
      <w:r>
        <w:t xml:space="preserve">. As the Kingdom continues to advance its healthcare infrastructure and pursue its Vision 2030 goals, the importance of strong primary care cannot be overstated. By focusing on prevention, managing chronic diseases, coordinating specialized care, and promoting mental well-being, general practitioners ensure that the healthcare system remains efficient, accessible, and patient-centered. For Riyadh residents to enjoy a high quality of life and longevity in the coming decades, investing in the training, support, and status of these vital medical professionals is not just an option—it is a necessity. The future of health in Saudi Arabia rests heavily on their shoulders.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Doctor General Practitioner in Saudi Arabia: Riyadh</dc:title>
  <dc:creator/>
  <cp:keywords/>
  <dcterms:created xsi:type="dcterms:W3CDTF">2026-07-29T05:11:36Z</dcterms:created>
  <dcterms:modified xsi:type="dcterms:W3CDTF">2026-07-29T05:11:36Z</dcterms:modified>
</cp:coreProperties>
</file>

<file path=docProps/custom.xml><?xml version="1.0" encoding="utf-8"?>
<Properties xmlns="http://schemas.openxmlformats.org/officeDocument/2006/custom-properties" xmlns:vt="http://schemas.openxmlformats.org/officeDocument/2006/docPropsVTypes"/>
</file>