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Primary</w:t>
      </w:r>
      <w:r>
        <w:t xml:space="preserve"> </w:t>
      </w:r>
      <w:r>
        <w:t xml:space="preserve">Care: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920a59cd523c2e3cc648366a42e9bff4c1e891f"/>
    <w:p>
      <w:pPr>
        <w:pStyle w:val="Heading1"/>
      </w:pPr>
      <w:r>
        <w:t xml:space="preserve">The Pillar of Primary Care: Doctor General Practitioner in South Africa Cape Town</w:t>
      </w:r>
    </w:p>
    <w:p>
      <w:pPr>
        <w:pStyle w:val="FirstParagraph"/>
      </w:pPr>
      <w:r>
        <w:t xml:space="preserve">In the complex and dynamic landscape of modern medicine, the role of primary care cannot be overstated. Nowhere is this more evident than in</w:t>
      </w:r>
      <w:r>
        <w:t xml:space="preserve"> </w:t>
      </w:r>
      <w:r>
        <w:rPr>
          <w:bCs/>
          <w:b/>
        </w:rPr>
        <w:t xml:space="preserve">South Africa Cape Town</w:t>
      </w:r>
      <w:r>
        <w:t xml:space="preserve">, a city renowned for its stunning natural beauty, vibrant cultural tapestry, and profound socio-economic disparities. At the heart of healthcare delivery in this region stands the</w:t>
      </w:r>
      <w:r>
        <w:t xml:space="preserve"> </w:t>
      </w:r>
      <w:r>
        <w:rPr>
          <w:bCs/>
          <w:b/>
        </w:rPr>
        <w:t xml:space="preserve">Doctor General Practitioner</w:t>
      </w:r>
      <w:r>
        <w:t xml:space="preserve">. These medical professionals serve as the first point of contact for millions of residents, acting not merely as healers but as navigators through a fragmented health system. The essay below explores the multifaceted role, challenges, and critical importance of the</w:t>
      </w:r>
      <w:r>
        <w:t xml:space="preserve"> </w:t>
      </w:r>
      <w:r>
        <w:rPr>
          <w:bCs/>
          <w:b/>
        </w:rPr>
        <w:t xml:space="preserve">Doctor General Practitioner</w:t>
      </w:r>
      <w:r>
        <w:t xml:space="preserve"> </w:t>
      </w:r>
      <w:r>
        <w:t xml:space="preserve">within the specific context of</w:t>
      </w:r>
      <w:r>
        <w:t xml:space="preserve"> </w:t>
      </w:r>
      <w:r>
        <w:rPr>
          <w:bCs/>
          <w:b/>
        </w:rPr>
        <w:t xml:space="preserve">South Africa Cape Town</w:t>
      </w:r>
      <w:r>
        <w:t xml:space="preserve">.</w:t>
      </w:r>
    </w:p>
    <w:bookmarkStart w:id="20" w:name="the-dual-healthcare-landscape"/>
    <w:p>
      <w:pPr>
        <w:pStyle w:val="Heading2"/>
      </w:pPr>
      <w:r>
        <w:t xml:space="preserve">The Dual Healthcare Landscape</w:t>
      </w:r>
    </w:p>
    <w:p>
      <w:pPr>
        <w:pStyle w:val="FirstParagraph"/>
      </w:pPr>
      <w:r>
        <w:t xml:space="preserve">To understand the position of a Doctor General Practitioner in this region, one must first acknowledge the stark duality of the healthcare system.</w:t>
      </w:r>
      <w:r>
        <w:t xml:space="preserve"> </w:t>
      </w:r>
      <w:r>
        <w:rPr>
          <w:bCs/>
          <w:b/>
        </w:rPr>
        <w:t xml:space="preserve">South Africa Cape Town</w:t>
      </w:r>
      <w:r>
        <w:t xml:space="preserve">, like many developing nations, operates on a two-tiered system: a well-funded private sector and an under-resourced public sector. The</w:t>
      </w:r>
      <w:r>
        <w:t xml:space="preserve"> </w:t>
      </w:r>
      <w:r>
        <w:rPr>
          <w:bCs/>
          <w:b/>
        </w:rPr>
        <w:t xml:space="preserve">Doctor General Practitioner</w:t>
      </w:r>
      <w:r>
        <w:t xml:space="preserve"> </w:t>
      </w:r>
      <w:r>
        <w:t xml:space="preserve">plays distinct but equally vital roles in both spheres. In the private sector, GPs act as gatekeepers to specialized care, ensuring that patients are referred to hospitals only when necessary. In the public sector, where state facilities are often overcrowded and understaffed, the GP becomes a crucial line of defense against preventable diseases and a coordinator of chronic care management for vast populations.</w:t>
      </w:r>
    </w:p>
    <w:bookmarkEnd w:id="20"/>
    <w:bookmarkStart w:id="21" w:name="bridging-socio-economic-divides"/>
    <w:p>
      <w:pPr>
        <w:pStyle w:val="Heading2"/>
      </w:pPr>
      <w:r>
        <w:t xml:space="preserve">Bridging Socio-Economic Divides</w:t>
      </w:r>
    </w:p>
    <w:p>
      <w:pPr>
        <w:pStyle w:val="FirstParagraph"/>
      </w:pPr>
      <w:r>
        <w:t xml:space="preserve">Cape Town is characterized by significant income inequality. While wealthy suburbs like Constantia and Sea Point offer world-class medical facilities, townships such as Khayelitsha face severe resource shortages. The</w:t>
      </w:r>
      <w:r>
        <w:t xml:space="preserve"> </w:t>
      </w:r>
      <w:r>
        <w:rPr>
          <w:bCs/>
          <w:b/>
        </w:rPr>
        <w:t xml:space="preserve">Doctor General Practitioner</w:t>
      </w:r>
      <w:r>
        <w:t xml:space="preserve"> </w:t>
      </w:r>
      <w:r>
        <w:t xml:space="preserve">in these communities often works in primary care clinics that are stretched beyond capacity. Here, the GP’s role extends far beyond diagnosing illness; they must act as social workers, mental health counselors, and community educators. They are frequently the only consistent medical presence for vulnerable populations who might otherwise lack access to any form of healthcare. This aspect of being a Doctor General Practitioner in</w:t>
      </w:r>
      <w:r>
        <w:t xml:space="preserve"> </w:t>
      </w:r>
      <w:r>
        <w:rPr>
          <w:bCs/>
          <w:b/>
        </w:rPr>
        <w:t xml:space="preserve">South Africa Cape Town</w:t>
      </w:r>
      <w:r>
        <w:t xml:space="preserve"> </w:t>
      </w:r>
      <w:r>
        <w:t xml:space="preserve">requires immense resilience, cultural competence, and a deep commitment to equity.</w:t>
      </w:r>
    </w:p>
    <w:bookmarkEnd w:id="21"/>
    <w:bookmarkStart w:id="22" w:name="X50818b73793f9076de793514d5f2960b0d54545"/>
    <w:p>
      <w:pPr>
        <w:pStyle w:val="Heading2"/>
      </w:pPr>
      <w:r>
        <w:t xml:space="preserve">The Burden of Chronic Disease and HIV/AIDS</w:t>
      </w:r>
    </w:p>
    <w:p>
      <w:pPr>
        <w:pStyle w:val="FirstParagraph"/>
      </w:pPr>
      <w:r>
        <w:t xml:space="preserve">The epidemiological profile of the region places unique demands on the medical profession. The high prevalence of non-communicable diseases (NCDs) such as hypertension, diabetes, and coronary heart disease, combined with one of the highest rates of HIV/AIDS globally in certain demographics, creates a complex clinical environment. A competent</w:t>
      </w:r>
      <w:r>
        <w:t xml:space="preserve"> </w:t>
      </w:r>
      <w:r>
        <w:rPr>
          <w:bCs/>
          <w:b/>
        </w:rPr>
        <w:t xml:space="preserve">Doctor General Practitioner</w:t>
      </w:r>
      <w:r>
        <w:t xml:space="preserve"> </w:t>
      </w:r>
      <w:r>
        <w:t xml:space="preserve">must be proficient in managing long-term chronic conditions while also coordinating antiretroviral therapy (ART) and tuberculosis treatment. In many instances, the GP is responsible for monitoring patient adherence, managing drug interactions, and addressing the psychosocial impacts of these diagnoses. This holistic approach is essential to maintaining public health stability in</w:t>
      </w:r>
      <w:r>
        <w:t xml:space="preserve"> </w:t>
      </w:r>
      <w:r>
        <w:rPr>
          <w:bCs/>
          <w:b/>
        </w:rPr>
        <w:t xml:space="preserve">South Africa Cape Town</w:t>
      </w:r>
      <w:r>
        <w:t xml:space="preserve">.</w:t>
      </w:r>
    </w:p>
    <w:bookmarkEnd w:id="22"/>
    <w:bookmarkStart w:id="23" w:name="X2057a540b5bb2321ef49c3e14a43f3e10dc6af6"/>
    <w:p>
      <w:pPr>
        <w:pStyle w:val="Heading2"/>
      </w:pPr>
      <w:r>
        <w:t xml:space="preserve">Mental Health in the Post-Apartheid Context</w:t>
      </w:r>
    </w:p>
    <w:p>
      <w:pPr>
        <w:pStyle w:val="FirstParagraph"/>
      </w:pPr>
      <w:r>
        <w:t xml:space="preserve">Socio-economic stressors, crime, and the lingering trauma of apartheid have contributed to a high prevalence of mental health disorders in Cape Town. However, psychiatric resources are scarce. Consequently, the burden of mental health care falls disproportionately on the</w:t>
      </w:r>
      <w:r>
        <w:t xml:space="preserve"> </w:t>
      </w:r>
      <w:r>
        <w:rPr>
          <w:bCs/>
          <w:b/>
        </w:rPr>
        <w:t xml:space="preserve">Doctor General Practitioner</w:t>
      </w:r>
      <w:r>
        <w:t xml:space="preserve">. GPs in this region are often required to diagnose and manage depression, anxiety, and substance abuse disorders without immediate access to psychological support networks. Their ability to provide compassionate care and identify severe cases requiring referral is critical. The GP serves as a sentinel for mental health crises, often intervening before a situation escalates into an emergency.</w:t>
      </w:r>
    </w:p>
    <w:bookmarkEnd w:id="23"/>
    <w:bookmarkStart w:id="24" w:name="challenges-facing-the-profession"/>
    <w:p>
      <w:pPr>
        <w:pStyle w:val="Heading2"/>
      </w:pPr>
      <w:r>
        <w:t xml:space="preserve">Challenges Facing the Profession</w:t>
      </w:r>
    </w:p>
    <w:p>
      <w:pPr>
        <w:pStyle w:val="FirstParagraph"/>
      </w:pPr>
      <w:r>
        <w:t xml:space="preserve">Despite their centrality to the healthcare system, Doctors General Practitioners in</w:t>
      </w:r>
      <w:r>
        <w:t xml:space="preserve"> </w:t>
      </w:r>
      <w:r>
        <w:rPr>
          <w:bCs/>
          <w:b/>
        </w:rPr>
        <w:t xml:space="preserve">South Africa Cape Town</w:t>
      </w:r>
      <w:r>
        <w:t xml:space="preserve"> </w:t>
      </w:r>
      <w:r>
        <w:t xml:space="preserve">face significant challenges. These include administrative burdens, high patient volumes, security concerns in certain areas, and limited access to diagnostic tools such as MRI or CT scans for those working in rural or township settings. Furthermore, there is a shortage of GPs willing to work in the public sector due to better remuneration and working conditions available internationally or in the private urban sector. Addressing this "brain drain" is essential for sustaining the quality of primary care.</w:t>
      </w:r>
    </w:p>
    <w:bookmarkEnd w:id="24"/>
    <w:bookmarkStart w:id="25" w:name="the-future-of-primary-care"/>
    <w:p>
      <w:pPr>
        <w:pStyle w:val="Heading2"/>
      </w:pPr>
      <w:r>
        <w:t xml:space="preserve">The Future of Primary Care</w:t>
      </w:r>
    </w:p>
    <w:p>
      <w:pPr>
        <w:pStyle w:val="FirstParagraph"/>
      </w:pPr>
      <w:r>
        <w:t xml:space="preserve">To strengthen the healthcare infrastructure of Cape Town, there must be a renewed focus on empowering and supporting GPs. This involves investing in training programs that emphasize community-based medicine, telemedicine integration to bridge geographical gaps, and policy reforms that incentivize GPs to work in underserved areas. The government and private stakeholders must collaborate to ensure that the</w:t>
      </w:r>
      <w:r>
        <w:t xml:space="preserve"> </w:t>
      </w:r>
      <w:r>
        <w:rPr>
          <w:bCs/>
          <w:b/>
        </w:rPr>
        <w:t xml:space="preserve">Doctor General Practitioner</w:t>
      </w:r>
      <w:r>
        <w:t xml:space="preserve"> </w:t>
      </w:r>
      <w:r>
        <w:t xml:space="preserve">has the tools, resources, and respect necessary to fulfill their role effectively.</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is much more than a generalist physician; they are the backbone of healthcare in</w:t>
      </w:r>
      <w:r>
        <w:t xml:space="preserve"> </w:t>
      </w:r>
      <w:r>
        <w:rPr>
          <w:bCs/>
          <w:b/>
        </w:rPr>
        <w:t xml:space="preserve">South Africa Cape Town</w:t>
      </w:r>
      <w:r>
        <w:t xml:space="preserve">. They navigate a complex web of medical, social, and economic challenges to provide essential care to diverse populations. Their work ensures that healthcare remains accessible, comprehensive, and humane amidst systemic constraints. As Cape Town continues to grow and evolve, the support for primary care providers must remain a top priority. Recognizing and valuing the contributions of these doctors is not just a medical imperative but a social necessity for building a healthier, more equitable future for all residents of this beautiful yet challenging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Primary Care: Doctor General Practitioner in South Africa Cape Town</dc:title>
  <dc:creator/>
  <dc:language>en</dc:language>
  <cp:keywords/>
  <dcterms:created xsi:type="dcterms:W3CDTF">2026-07-30T09:58:54Z</dcterms:created>
  <dcterms:modified xsi:type="dcterms:W3CDTF">2026-07-30T09:58:54Z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