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4cd26b98f9f377f6a5f3695729af710579428ee"/>
    <w:p>
      <w:pPr>
        <w:pStyle w:val="Heading1"/>
      </w:pPr>
      <w:r>
        <w:t xml:space="preserve">The Pillar of Healthcare: The Doctor General Practitioner in South Korea Seoul</w:t>
      </w:r>
    </w:p>
    <w:p>
      <w:pPr>
        <w:pStyle w:val="FirstParagraph"/>
      </w:pPr>
      <w:r>
        <w:t xml:space="preserve">In the sprawling, high-tech metropolis of</w:t>
      </w:r>
      <w:r>
        <w:t xml:space="preserve"> </w:t>
      </w:r>
      <w:r>
        <w:t xml:space="preserve">South Korea Seoul</w:t>
      </w:r>
      <w:r>
        <w:t xml:space="preserve">, healthcare is a subject of profound national importance. As one of the world’s most densely populated urban centers, this dynamic capital faces unique challenges regarding public health, aging demographics, and access to specialized care. At the heart of this complex medical ecosystem stands the</w:t>
      </w:r>
      <w:r>
        <w:t xml:space="preserve"> </w:t>
      </w:r>
      <w:r>
        <w:t xml:space="preserve">Doctor General Practitioner</w:t>
      </w:r>
      <w:r>
        <w:t xml:space="preserve">. Often viewed merely as a first point of contact or an entry gate to the hospital system, their role is far more nuanced and critical than commonly perceived. This essay explores the indispensable function of these medical professionals in providing accessible, holistic, and culturally attuned care within the specific context of</w:t>
      </w:r>
      <w:r>
        <w:t xml:space="preserve"> </w:t>
      </w:r>
      <w:r>
        <w:t xml:space="preserve">South Korea Seoul</w:t>
      </w:r>
      <w:r>
        <w:t xml:space="preserve">.</w:t>
      </w:r>
    </w:p>
    <w:bookmarkStart w:id="20" w:name="X1066e916a50668ac24774136db3ed6dd175f02c"/>
    <w:p>
      <w:pPr>
        <w:pStyle w:val="Heading2"/>
      </w:pPr>
      <w:r>
        <w:t xml:space="preserve">The Gatekeeper Function in a Specialized System</w:t>
      </w:r>
    </w:p>
    <w:p>
      <w:pPr>
        <w:pStyle w:val="FirstParagraph"/>
      </w:pPr>
      <w:r>
        <w:t xml:space="preserve">One of the most defining characteristics of the healthcare landscape in South Korea is its heavy reliance on highly specialized tertiary hospitals. In many Western countries, patients might bypass primary care entirely and seek direct consultation with specialists for various ailments. However, this "free access" model often leads to overcrowding in specialist clinics, long waiting times, and fragmented patient records. In contrast the system within</w:t>
      </w:r>
      <w:r>
        <w:t xml:space="preserve"> </w:t>
      </w:r>
      <w:r>
        <w:t xml:space="preserve">South Korea Seoul</w:t>
      </w:r>
      <w:r>
        <w:t xml:space="preserve"> </w:t>
      </w:r>
      <w:r>
        <w:t xml:space="preserve">increasingly emphasizes the role of the</w:t>
      </w:r>
      <w:r>
        <w:t xml:space="preserve"> </w:t>
      </w:r>
      <w:r>
        <w:t xml:space="preserve">Doctor General Practitioner</w:t>
      </w:r>
      <w:r>
        <w:t xml:space="preserve"> </w:t>
      </w:r>
      <w:r>
        <w:t xml:space="preserve">as a gatekeeper.</w:t>
      </w:r>
    </w:p>
    <w:p>
      <w:pPr>
        <w:pStyle w:val="BodyText"/>
      </w:pPr>
      <w:r>
        <w:t xml:space="preserve">The general practitioner serves as the navigator through this intricate medical maze. When a resident in Gangnam or Jongno district experiences symptoms, they first consult their GP. This initial assessment is crucial for triage. It ensures that patients are directed to the appropriate specialist only when necessary, thereby optimizing resource allocation in a city where healthcare demand is immense. By managing minor ailments and chronic conditions at the primary level, GPs alleviate pressure on emergency rooms and specialist departments, ensuring that critical cases receive timely attention.</w:t>
      </w:r>
    </w:p>
    <w:bookmarkEnd w:id="20"/>
    <w:bookmarkStart w:id="21" w:name="X45de989623f0a79e17e1fecb888e4490f662e2f"/>
    <w:p>
      <w:pPr>
        <w:pStyle w:val="Heading2"/>
      </w:pPr>
      <w:r>
        <w:t xml:space="preserve">Holistic Care in a Fast-Paced Urban Environment</w:t>
      </w:r>
    </w:p>
    <w:p>
      <w:pPr>
        <w:pStyle w:val="FirstParagraph"/>
      </w:pPr>
      <w:r>
        <w:t xml:space="preserve">The pace of life in</w:t>
      </w:r>
      <w:r>
        <w:t xml:space="preserve"> </w:t>
      </w:r>
      <w:r>
        <w:t xml:space="preserve">South Korea Seoul</w:t>
      </w:r>
      <w:r>
        <w:t xml:space="preserve"> </w:t>
      </w:r>
      <w:r>
        <w:t xml:space="preserve">is relentless. With long working hours, high academic pressure, and intense competitive environments, residents often face significant stress-related health issues. Conditions such as hypertension, diabetes, gastrointestinal disorders related to diet and stress have risen sharply. In this context the</w:t>
      </w:r>
      <w:r>
        <w:t xml:space="preserve"> </w:t>
      </w:r>
      <w:r>
        <w:t xml:space="preserve">Doctor General Practitioner</w:t>
      </w:r>
      <w:r>
        <w:t xml:space="preserve"> </w:t>
      </w:r>
      <w:r>
        <w:t xml:space="preserve">provides essential holistic care that goes beyond symptom management.</w:t>
      </w:r>
    </w:p>
    <w:p>
      <w:pPr>
        <w:pStyle w:val="BodyText"/>
      </w:pPr>
      <w:r>
        <w:t xml:space="preserve">Unlike specialists who focus narrowly on specific organs or systems, a general practitioner looks at the patient as a whole entity. They consider lifestyle factors, occupational hazards unique to Seoul’s urban environment, and psychological well-being. For instance, a GP in Seoul might identify early signs of burnout or metabolic syndrome in corporate professionals and intervene with lifestyle counseling before these conditions escalate into serious diseases requiring hospitalization. This proactive approach is vital for maintaining the health of the workforce that drives one of Asia’s most robust economies.</w:t>
      </w:r>
    </w:p>
    <w:bookmarkEnd w:id="21"/>
    <w:bookmarkStart w:id="22" w:name="bridging-tradition-and-modernity"/>
    <w:p>
      <w:pPr>
        <w:pStyle w:val="Heading2"/>
      </w:pPr>
      <w:r>
        <w:t xml:space="preserve">Bridging Tradition and Modernity</w:t>
      </w:r>
    </w:p>
    <w:p>
      <w:pPr>
        <w:pStyle w:val="FirstParagraph"/>
      </w:pPr>
      <w:r>
        <w:t xml:space="preserve">The healthcare culture in South Korea often blends modern Western medical practices with traditional Korean values regarding family and community. The relationship between a patient and their doctor is frequently characterized by deep trust and continuity of care, especially when a family visits the same clinic over decades. The</w:t>
      </w:r>
      <w:r>
        <w:t xml:space="preserve"> </w:t>
      </w:r>
      <w:r>
        <w:t xml:space="preserve">Doctor General Practitioner</w:t>
      </w:r>
      <w:r>
        <w:t xml:space="preserve"> </w:t>
      </w:r>
      <w:r>
        <w:t xml:space="preserve">in Seoul often becomes a long-term health companion for families, remembering medical histories across generations.</w:t>
      </w:r>
    </w:p>
    <w:p>
      <w:pPr>
        <w:pStyle w:val="BodyText"/>
      </w:pPr>
      <w:r>
        <w:t xml:space="preserve">This continuity fosters a level of trust that is difficult to achieve in transient healthcare settings. In neighborhoods throughout the capital, local clinics are community hubs where GPs not only treat illness but also provide preventive health advice and vaccinations. This role is particularly important for the elderly population in Seoul, who may struggle with digital health platforms or complex hospital navigation systems. For these patients, the familiar face of their GP offers reassurance and personalized support that purely technological solutions cannot replicate.</w:t>
      </w:r>
    </w:p>
    <w:bookmarkEnd w:id="22"/>
    <w:bookmarkStart w:id="23" w:name="Xa2ae6bb8cc1f6d669cbbdd082e98b0bb41cca93"/>
    <w:p>
      <w:pPr>
        <w:pStyle w:val="Heading2"/>
      </w:pPr>
      <w:r>
        <w:t xml:space="preserve">Challenges and the Future of Primary Care</w:t>
      </w:r>
    </w:p>
    <w:p>
      <w:pPr>
        <w:pStyle w:val="FirstParagraph"/>
      </w:pPr>
      <w:r>
        <w:t xml:space="preserve">Despite their critical importance, GPs in Seoul face significant challenges. The compensation structure for primary care in South Korea has historically been lower than that for specialists, leading to a shortage of new graduates entering general practice. Furthermore, there is a persistent cultural stigma among some patients who perceive visiting a large hospital as superior to seeing a local doctor. However recent government initiatives aim to address these disparities by incentivizing primary care and promoting the value of preventative medicine.</w:t>
      </w:r>
    </w:p>
    <w:p>
      <w:pPr>
        <w:pStyle w:val="BodyText"/>
      </w:pPr>
      <w:r>
        <w:t xml:space="preserve">The concept of the "Seoul Medical City" project aims to decentralize healthcare services, bringing high-quality medical resources closer to residential areas. This aligns perfectly with strengthening the network of</w:t>
      </w:r>
      <w:r>
        <w:t xml:space="preserve"> </w:t>
      </w:r>
      <w:r>
        <w:t xml:space="preserve">Doctor General Practitioner</w:t>
      </w:r>
      <w:r>
        <w:t xml:space="preserve"> </w:t>
      </w:r>
      <w:r>
        <w:t xml:space="preserve">clinics. As urban planning evolves in</w:t>
      </w:r>
      <w:r>
        <w:t xml:space="preserve"> </w:t>
      </w:r>
      <w:r>
        <w:t xml:space="preserve">South Korea Seoul</w:t>
      </w:r>
      <w:r>
        <w:t xml:space="preserve">, there is a growing recognition that sustainable public health depends on robust primary care infrastructure. The government’s push for universal health coverage improvement relies heavily on empowering these frontline providers.</w:t>
      </w:r>
    </w:p>
    <w:bookmarkEnd w:id="23"/>
    <w:bookmarkStart w:id="24" w:name="conclusion"/>
    <w:p>
      <w:pPr>
        <w:pStyle w:val="Heading2"/>
      </w:pPr>
      <w:r>
        <w:t xml:space="preserve">Conclusion</w:t>
      </w:r>
    </w:p>
    <w:p>
      <w:pPr>
        <w:pStyle w:val="FirstParagraph"/>
      </w:pPr>
      <w:r>
        <w:t xml:space="preserve">In conclusion the</w:t>
      </w:r>
      <w:r>
        <w:t xml:space="preserve"> </w:t>
      </w:r>
      <w:r>
        <w:t xml:space="preserve">Doctor General Practitioner</w:t>
      </w:r>
      <w:r>
        <w:t xml:space="preserve"> </w:t>
      </w:r>
      <w:r>
        <w:t xml:space="preserve">is not merely a supplementary figure in the healthcare system of</w:t>
      </w:r>
      <w:r>
        <w:t xml:space="preserve"> </w:t>
      </w:r>
      <w:r>
        <w:t xml:space="preserve">South Korea Seoul</w:t>
      </w:r>
      <w:r>
        <w:t xml:space="preserve">; they are its foundational pillar. They serve as navigators through a complex specialist-driven system, providers of holistic care tailored to the high-stress urban lifestyle, and custodians of long-term patient relationships. As Seoul continues to grow and evolve as a global city, strengthening the role of general practitioners will be essential for ensuring equitable access to healthcare and promoting the well-being of its diverse population.</w:t>
      </w:r>
    </w:p>
    <w:p>
      <w:pPr>
        <w:pStyle w:val="BodyText"/>
      </w:pPr>
      <w:r>
        <w:t xml:space="preserve">Future policies must continue to support GPs through fair remuneration, reduced administrative burdens, and public education campaigns that highlight their value. By doing so Seoul can set a precedent for how mega-cities manage health challenges in the 21st century. The synergy between advanced medical technology and compassionate primary care embodies the ideal healthcare model for any modern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Doctor General Practitioner in South Korea Seoul</dc:title>
  <dc:creator/>
  <dc:language>en</dc:language>
  <cp:keywords/>
  <dcterms:created xsi:type="dcterms:W3CDTF">2026-07-29T14:28:31Z</dcterms:created>
  <dcterms:modified xsi:type="dcterms:W3CDTF">2026-07-29T14:28:31Z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