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The Pillar of Community Health in Sudan Khartoum</w:t>
      </w:r>
    </w:p>
    <w:p>
      <w:pPr>
        <w:pStyle w:val="BodyText"/>
      </w:pPr>
      <w:r>
        <w:t xml:space="preserve">An Examination of the Role, Challenges, and Vital Importance of the Doctor General Practitioner in an Urban Crisis Context</w:t>
      </w:r>
    </w:p>
    <w:bookmarkStart w:id="20" w:name="introduction"/>
    <w:p>
      <w:pPr>
        <w:pStyle w:val="BodyText"/>
      </w:pPr>
      <w:r>
        <w:t xml:space="preserve">The healthcare landscape is a complex tapestry woven from threads of infrastructure, policy, cultural dynamics, and human resilience. In any society, the primary point of contact for medical care serves as the cornerstone upon which public health strategies are built. However, nowhere is this foundation more critical—or more strained—than in Sudan Khartoum. As the capital city and a hub of immense demographic density and ongoing humanitarian challenges,</w:t>
      </w:r>
      <w:r>
        <w:t xml:space="preserve"> </w:t>
      </w:r>
      <w:r>
        <w:rPr>
          <w:bCs/>
          <w:b/>
        </w:rPr>
        <w:t xml:space="preserve">Sudan Khartoum</w:t>
      </w:r>
      <w:r>
        <w:t xml:space="preserve"> </w:t>
      </w:r>
      <w:r>
        <w:t xml:space="preserve">presents a unique environment where the role of the primary caregiver is not merely administrative but existential. At the heart of this system stands the</w:t>
      </w:r>
      <w:r>
        <w:t xml:space="preserve"> </w:t>
      </w:r>
      <w:r>
        <w:rPr>
          <w:bCs/>
          <w:b/>
        </w:rPr>
        <w:t xml:space="preserve">Doctor General Practitioner</w:t>
      </w:r>
      <w:r>
        <w:t xml:space="preserve">. This essay explores how these medical professionals function as the essential link between vulnerable populations and specialized care, analyzing their multifaceted responsibilities, the systemic pressures they face, and their indispensable contribution to stabilizing health outcomes in one of Africa’s most complex urban centers.</w:t>
      </w:r>
    </w:p>
    <w:bookmarkEnd w:id="20"/>
    <w:bookmarkStart w:id="21" w:name="the-role-of-the-gp"/>
    <w:p>
      <w:pPr>
        <w:pStyle w:val="BodyText"/>
      </w:pPr>
      <w:r>
        <w:t xml:space="preserve">The Multifaceted Role of the Doctor General Practitioner</w:t>
      </w:r>
    </w:p>
    <w:p>
      <w:pPr>
        <w:pStyle w:val="BodyText"/>
      </w:pPr>
      <w:r>
        <w:t xml:space="preserve">A</w:t>
      </w:r>
      <w:r>
        <w:t xml:space="preserve"> </w:t>
      </w:r>
      <w:r>
        <w:rPr>
          <w:bCs/>
          <w:b/>
        </w:rPr>
        <w:t xml:space="preserve">Doctor General Practitioner</w:t>
      </w:r>
      <w:r>
        <w:t xml:space="preserve">, often referred to as a primary care physician, is trained to provide first-contact and continuing comprehensive care for individuals regardless of age, gender, or organ system. In the context of a developed healthcare system with abundant resources, this role might focus heavily on preventive medicine and chronic disease management. However in</w:t>
      </w:r>
      <w:r>
        <w:t xml:space="preserve"> </w:t>
      </w:r>
      <w:r>
        <w:rPr>
          <w:bCs/>
          <w:b/>
        </w:rPr>
        <w:t xml:space="preserve">Sudan Khartoum</w:t>
      </w:r>
      <w:r>
        <w:t xml:space="preserve">, the scope of practice for a general practitioner is vastly expanded due to gaps in specialized availability. The GP here acts as a triage expert, diagnostic detective, and often the sole provider of care for hundreds of thousands of residents.</w:t>
      </w:r>
    </w:p>
    <w:p>
      <w:pPr>
        <w:pStyle w:val="BodyText"/>
      </w:pPr>
      <w:r>
        <w:t xml:space="preserve">In neighborhoods across</w:t>
      </w:r>
      <w:r>
        <w:t xml:space="preserve"> </w:t>
      </w:r>
      <w:r>
        <w:rPr>
          <w:bCs/>
          <w:b/>
        </w:rPr>
        <w:t xml:space="preserve">Sudan Khartoum</w:t>
      </w:r>
      <w:r>
        <w:t xml:space="preserve">, from the bustling markets near the Nile to densely populated residential zones on the outskirts such as Bahri and Omdurman (which are functionally integrated into Greater Khartoum), general practitioners manage a wide spectrum of conditions. They treat infectious diseases like malaria and dengue, which remain prevalent due to climatic factors. Simultaneously, they are increasingly managing non-communicable diseases such as hypertension and diabetes, which have surged in recent years due to changing lifestyles among the urban population of</w:t>
      </w:r>
      <w:r>
        <w:t xml:space="preserve"> </w:t>
      </w:r>
      <w:r>
        <w:rPr>
          <w:bCs/>
          <w:b/>
        </w:rPr>
        <w:t xml:space="preserve">Sudan Khartoum</w:t>
      </w:r>
      <w:r>
        <w:t xml:space="preserve">. The ability of a</w:t>
      </w:r>
      <w:r>
        <w:t xml:space="preserve"> </w:t>
      </w:r>
      <w:r>
        <w:rPr>
          <w:bCs/>
          <w:b/>
        </w:rPr>
        <w:t xml:space="preserve">Doctor General Practitioner</w:t>
      </w:r>
      <w:r>
        <w:t xml:space="preserve"> </w:t>
      </w:r>
      <w:r>
        <w:t xml:space="preserve">to differentiate between a viral infection and a bacterial one without immediate access to advanced imaging or laboratory support is a skill honed by necessity and rigorous clinical intuition.</w:t>
      </w:r>
    </w:p>
    <w:bookmarkEnd w:id="21"/>
    <w:bookmarkStart w:id="22" w:name="challenges"/>
    <w:p>
      <w:pPr>
        <w:pStyle w:val="BodyText"/>
      </w:pPr>
      <w:r>
        <w:t xml:space="preserve">Navigating the Crisis: Challenges in Sudan Khartoum</w:t>
      </w:r>
    </w:p>
    <w:p>
      <w:pPr>
        <w:pStyle w:val="BodyText"/>
      </w:pPr>
      <w:r>
        <w:t xml:space="preserve">To understand the gravity of the situation, one must acknowledge that contemporary healthcare delivery in</w:t>
      </w:r>
      <w:r>
        <w:t xml:space="preserve"> </w:t>
      </w:r>
      <w:r>
        <w:rPr>
          <w:bCs/>
          <w:b/>
        </w:rPr>
        <w:t xml:space="preserve">Sudan Khartoum</w:t>
      </w:r>
      <w:r>
        <w:t xml:space="preserve"> </w:t>
      </w:r>
      <w:r>
        <w:t xml:space="preserve">does not exist in a vacuum. The city has faced significant disruptions due to recent conflicts and economic instability. For a</w:t>
      </w:r>
      <w:r>
        <w:t xml:space="preserve"> </w:t>
      </w:r>
      <w:r>
        <w:rPr>
          <w:bCs/>
          <w:b/>
        </w:rPr>
        <w:t xml:space="preserve">Doctor General Practitioner</w:t>
      </w:r>
      <w:r>
        <w:t xml:space="preserve">, these macro-level crises translate into micro-level nightmares. Supply chain interruptions mean that essential medications, from basic antibiotics to insulin for diabetics, are often unavailable in local pharmacies.</w:t>
      </w:r>
    </w:p>
    <w:p>
      <w:pPr>
        <w:pStyle w:val="BodyText"/>
      </w:pPr>
      <w:r>
        <w:t xml:space="preserve">Furthermore, the infrastructure supporting medical practice in</w:t>
      </w:r>
      <w:r>
        <w:t xml:space="preserve"> </w:t>
      </w:r>
      <w:r>
        <w:rPr>
          <w:bCs/>
          <w:b/>
        </w:rPr>
        <w:t xml:space="preserve">Sudan Khartoum</w:t>
      </w:r>
      <w:r>
        <w:t xml:space="preserve"> </w:t>
      </w:r>
      <w:r>
        <w:t xml:space="preserve">frequently suffers from power outages and water shortages. A</w:t>
      </w:r>
      <w:r>
        <w:t xml:space="preserve"> </w:t>
      </w:r>
      <w:r>
        <w:rPr>
          <w:bCs/>
          <w:b/>
        </w:rPr>
        <w:t xml:space="preserve">Doctor General Practitioner</w:t>
      </w:r>
      <w:r>
        <w:t xml:space="preserve"> </w:t>
      </w:r>
      <w:r>
        <w:t xml:space="preserve">must work tirelessly to maintain hygiene standards and keep diagnostic equipment operational without consistent electricity. This requires adaptability that goes beyond standard medical training. The emotional toll is equally significant; these doctors are often treating patients who have suffered trauma related to displacement or conflict, requiring not just clinical skills but profound psychological resilience and empathy.</w:t>
      </w:r>
    </w:p>
    <w:p>
      <w:pPr>
        <w:pStyle w:val="BodyText"/>
      </w:pPr>
      <w:r>
        <w:rPr>
          <w:bCs/>
          <w:b/>
        </w:rPr>
        <w:t xml:space="preserve">Note:</w:t>
      </w:r>
      <w:r>
        <w:t xml:space="preserve"> </w:t>
      </w:r>
      <w:r>
        <w:t xml:space="preserve">The resilience of the medical community in</w:t>
      </w:r>
      <w:r>
        <w:t xml:space="preserve"> </w:t>
      </w:r>
      <w:r>
        <w:rPr>
          <w:bCs/>
          <w:b/>
        </w:rPr>
        <w:t xml:space="preserve">Sudan Khartoum</w:t>
      </w:r>
      <w:r>
        <w:t xml:space="preserve"> </w:t>
      </w:r>
      <w:r>
        <w:t xml:space="preserve">has become a defining feature of the city's response to health crises. General practitioners have frequently stepped in to provide care in makeshift clinics when hospitals were overwhelmed or inaccessible, demonstrating a level of civic duty that transcends professional obligation.</w:t>
      </w:r>
    </w:p>
    <w:bookmarkEnd w:id="22"/>
    <w:bookmarkStart w:id="23" w:name="preventive-care"/>
    <w:p>
      <w:pPr>
        <w:pStyle w:val="BodyText"/>
      </w:pPr>
      <w:r>
        <w:t xml:space="preserve">The Imperative of Preventive Care and Education</w:t>
      </w:r>
    </w:p>
    <w:p>
      <w:pPr>
        <w:pStyle w:val="BodyText"/>
      </w:pPr>
      <w:r>
        <w:t xml:space="preserve">Beyond treating acute illness, the role of the</w:t>
      </w:r>
      <w:r>
        <w:t xml:space="preserve"> </w:t>
      </w:r>
      <w:r>
        <w:rPr>
          <w:bCs/>
          <w:b/>
        </w:rPr>
        <w:t xml:space="preserve">Doctor General Practitioner</w:t>
      </w:r>
      <w:r>
        <w:t xml:space="preserve"> </w:t>
      </w:r>
      <w:r>
        <w:t xml:space="preserve">in</w:t>
      </w:r>
      <w:r>
        <w:t xml:space="preserve"> </w:t>
      </w:r>
      <w:r>
        <w:rPr>
          <w:bCs/>
          <w:b/>
        </w:rPr>
        <w:t xml:space="preserve">Sudan Khartoum</w:t>
      </w:r>
      <w:r>
        <w:t xml:space="preserve"> </w:t>
      </w:r>
      <w:r>
        <w:t xml:space="preserve">is pivotal in preventive care. Given the resource constraints, preventing disease is far more cost-effective and humanly efficient than curing it. GPs serve as educators within their communities. They conduct health screenings for blood pressure and blood sugar levels during routine visits, identifying risk factors before they escalate into catastrophic events.</w:t>
      </w:r>
    </w:p>
    <w:p>
      <w:pPr>
        <w:pStyle w:val="BodyText"/>
      </w:pPr>
      <w:r>
        <w:t xml:space="preserve">In many parts of</w:t>
      </w:r>
      <w:r>
        <w:t xml:space="preserve"> </w:t>
      </w:r>
      <w:r>
        <w:rPr>
          <w:bCs/>
          <w:b/>
        </w:rPr>
        <w:t xml:space="preserve">Sudan Khartoum</w:t>
      </w:r>
      <w:r>
        <w:t xml:space="preserve">, there is a strong reliance on traditional healers or self-medication based on anecdotal advice. The educated authority of a certified</w:t>
      </w:r>
      <w:r>
        <w:t xml:space="preserve"> </w:t>
      </w:r>
      <w:r>
        <w:rPr>
          <w:bCs/>
          <w:b/>
        </w:rPr>
        <w:t xml:space="preserve">Doctor General Practitioner</w:t>
      </w:r>
      <w:r>
        <w:t xml:space="preserve"> </w:t>
      </w:r>
      <w:r>
        <w:t xml:space="preserve">is crucial in correcting misconceptions regarding vaccination, maternal health, and sanitation. By empowering residents of</w:t>
      </w:r>
      <w:r>
        <w:t xml:space="preserve"> </w:t>
      </w:r>
      <w:r>
        <w:rPr>
          <w:bCs/>
          <w:b/>
        </w:rPr>
        <w:t xml:space="preserve">Sudan Khartoum</w:t>
      </w:r>
      <w:r>
        <w:t xml:space="preserve"> </w:t>
      </w:r>
      <w:r>
        <w:t xml:space="preserve">with knowledge about hygiene practices and nutritional needs, GPs help reduce the burden on the broader healthcare system. This educational aspect transforms the GP from a mere technician of health into a community leader.</w:t>
      </w:r>
    </w:p>
    <w:bookmarkEnd w:id="23"/>
    <w:bookmarkStart w:id="24" w:name="specialized-referrals"/>
    <w:p>
      <w:pPr>
        <w:pStyle w:val="BodyText"/>
      </w:pPr>
      <w:r>
        <w:t xml:space="preserve">The Gatekeeper to Specialized Medicine</w:t>
      </w:r>
    </w:p>
    <w:p>
      <w:pPr>
        <w:pStyle w:val="BodyText"/>
      </w:pPr>
      <w:r>
        <w:t xml:space="preserve">In any robust healthcare system, general practitioners act as gatekeepers. This is even more critical in</w:t>
      </w:r>
      <w:r>
        <w:t xml:space="preserve"> </w:t>
      </w:r>
      <w:r>
        <w:rPr>
          <w:bCs/>
          <w:b/>
        </w:rPr>
        <w:t xml:space="preserve">Sudan Khartoum</w:t>
      </w:r>
      <w:r>
        <w:t xml:space="preserve">, where specialized centers such as those dealing with oncology, cardiology, or complex surgical interventions are limited and often located in specific urban hubs. The</w:t>
      </w:r>
      <w:r>
        <w:t xml:space="preserve"> </w:t>
      </w:r>
      <w:r>
        <w:rPr>
          <w:bCs/>
          <w:b/>
        </w:rPr>
        <w:t xml:space="preserve">Doctor General Practitioner</w:t>
      </w:r>
      <w:r>
        <w:t xml:space="preserve"> </w:t>
      </w:r>
      <w:r>
        <w:t xml:space="preserve">determines who truly needs referral to a specialist. This triage function ensures that scarce resources are allocated efficiently to those with the most urgent needs.</w:t>
      </w:r>
    </w:p>
    <w:p>
      <w:pPr>
        <w:pStyle w:val="BodyText"/>
      </w:pPr>
      <w:r>
        <w:t xml:space="preserve">Navigating this system requires more than medical knowledge; it requires an understanding of the local healthcare ecosystem. A GP in</w:t>
      </w:r>
      <w:r>
        <w:t xml:space="preserve"> </w:t>
      </w:r>
      <w:r>
        <w:rPr>
          <w:bCs/>
          <w:b/>
        </w:rPr>
        <w:t xml:space="preserve">Sudan Khartoum</w:t>
      </w:r>
      <w:r>
        <w:t xml:space="preserve"> </w:t>
      </w:r>
      <w:r>
        <w:t xml:space="preserve">knows which hospitals have stock of specific drugs, which specialists are accepting new patients, and how to navigate the bureaucratic or logistical hurdles that may arise. This navigational competence is a vital skill that directly impacts patient survival rates and quality of life.</w:t>
      </w:r>
    </w:p>
    <w:bookmarkEnd w:id="24"/>
    <w:bookmarkStart w:id="25" w:name="conclusion"/>
    <w:p>
      <w:pPr>
        <w:pStyle w:val="BodyText"/>
      </w:pPr>
      <w:r>
        <w:t xml:space="preserve">Conclusion: The Indispensable Guardian of Public Health</w:t>
      </w:r>
    </w:p>
    <w:p>
      <w:pPr>
        <w:pStyle w:val="BodyText"/>
      </w:pPr>
      <w:r>
        <w:t xml:space="preserve">In conclusion, the healthcare system of</w:t>
      </w:r>
      <w:r>
        <w:t xml:space="preserve"> </w:t>
      </w:r>
      <w:r>
        <w:rPr>
          <w:bCs/>
          <w:b/>
        </w:rPr>
        <w:t xml:space="preserve">Sudan Khartoum</w:t>
      </w:r>
      <w:r>
        <w:t xml:space="preserve"> </w:t>
      </w:r>
      <w:r>
        <w:t xml:space="preserve">is a testament to human endurance, and at its core stands the humble yet mighty figure of the Doctor General Practitioner. They are not merely clinicians but educators, triage experts, counselors, and community anchors. The challenges they face—from resource scarcity to emotional fatigue—are immense, yet their commitment remains unshakable.</w:t>
      </w:r>
    </w:p>
    <w:p>
      <w:pPr>
        <w:pStyle w:val="BodyText"/>
      </w:pPr>
      <w:r>
        <w:t xml:space="preserve">Policies aimed at improving public health in</w:t>
      </w:r>
      <w:r>
        <w:t xml:space="preserve"> </w:t>
      </w:r>
      <w:r>
        <w:rPr>
          <w:bCs/>
          <w:b/>
        </w:rPr>
        <w:t xml:space="preserve">Sudan Khartoum</w:t>
      </w:r>
      <w:r>
        <w:t xml:space="preserve"> </w:t>
      </w:r>
      <w:r>
        <w:t xml:space="preserve">must prioritize the support of general practitioners. This includes ensuring a steady supply of basic medicines, investing in continuous medical education tailored to local realities, and providing psychological support for these frontline workers. Without strengthening the role of the Doctor General Practitioner, it is impossible to build a resilient public health infrastructure capable of withstanding future shocks.</w:t>
      </w:r>
    </w:p>
    <w:p>
      <w:pPr>
        <w:pStyle w:val="BodyText"/>
      </w:pPr>
      <w:r>
        <w:t xml:space="preserve">As we look toward a more stable future for</w:t>
      </w:r>
      <w:r>
        <w:t xml:space="preserve"> </w:t>
      </w:r>
      <w:r>
        <w:rPr>
          <w:bCs/>
          <w:b/>
        </w:rPr>
        <w:t xml:space="preserve">Sudan Khartoum</w:t>
      </w:r>
      <w:r>
        <w:t xml:space="preserve">, recognizing and valorizing the contribution of these primary care doctors is not just a medical necessity; it is an act of social justice. They are the guardians who keep the city breathing, healing, and hopeful one patient at a time.</w:t>
      </w:r>
    </w:p>
    <w:bookmarkEnd w:id="25"/>
    <w:p>
      <w:r>
        <w:pict>
          <v:rect style="width:0;height:1.5pt" o:hralign="center" o:hrstd="t" o:hr="t"/>
        </w:pict>
      </w:r>
    </w:p>
    <w:p>
      <w:pPr>
        <w:pStyle w:val="FirstParagraph"/>
      </w:pPr>
      <w:r>
        <w:rPr>
          <w:iCs/>
          <w:i/>
        </w:rPr>
        <w:t xml:space="preserve">This document is intended for informational purposes regarding healthcare dynamics in Sudan Khartoum. It emphasizes the critical role of primary care physicians in complex urban environments.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2026-07-29T08:19:39Z</dcterms:created>
  <dcterms:modified xsi:type="dcterms:W3CDTF">2026-07-29T08:19:39Z</dcterms:modified>
</cp:coreProperties>
</file>

<file path=docProps/custom.xml><?xml version="1.0" encoding="utf-8"?>
<Properties xmlns="http://schemas.openxmlformats.org/officeDocument/2006/custom-properties" xmlns:vt="http://schemas.openxmlformats.org/officeDocument/2006/docPropsVTypes"/>
</file>