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6f95976cd40f273608f332b78a0fa17dc5c354c"/>
    <w:p>
      <w:pPr>
        <w:pStyle w:val="Heading1"/>
      </w:pPr>
      <w:r>
        <w:t xml:space="preserve">The Pivotal Role of the Doctor General Practitioner in United Kingdom London</w:t>
      </w:r>
    </w:p>
    <w:p>
      <w:pPr>
        <w:pStyle w:val="FirstParagraph"/>
      </w:pPr>
      <w:r>
        <w:t xml:space="preserve">In the vast and complex healthcare landscape of the modern world, few roles are as fundamental to public health as that of the</w:t>
      </w:r>
      <w:r>
        <w:t xml:space="preserve"> </w:t>
      </w:r>
      <w:r>
        <w:rPr>
          <w:bCs/>
          <w:b/>
        </w:rPr>
        <w:t xml:space="preserve">Doctor General Practitioner</w:t>
      </w:r>
      <w:r>
        <w:t xml:space="preserve">. Nowhere is this importance more palpable than in</w:t>
      </w:r>
      <w:r>
        <w:t xml:space="preserve"> </w:t>
      </w:r>
      <w:r>
        <w:rPr>
          <w:bCs/>
          <w:b/>
        </w:rPr>
        <w:t xml:space="preserve">United Kingdom London</w:t>
      </w:r>
      <w:r>
        <w:t xml:space="preserve">, a city defined by its dense population, cultural diversity, and high-paced lifestyle. The General Practitioner (GP) serves not merely as a medical practitioner but as the first point of contact for millions of patients, the gatekeeper to specialized care, and a steadfast advocate for community health. This</w:t>
      </w:r>
      <w:r>
        <w:t xml:space="preserve"> </w:t>
      </w:r>
      <w:r>
        <w:rPr>
          <w:iCs/>
          <w:i/>
        </w:rPr>
        <w:t xml:space="preserve">E</w:t>
      </w:r>
      <w:r>
        <w:t xml:space="preserve">ssay explores the multifaceted role of the GP within this unique urban context, highlighting their clinical duties, public health responsibilities, and the challenges they face in delivering equitable care.</w:t>
      </w:r>
    </w:p>
    <w:bookmarkStart w:id="20" w:name="the-foundation-of-primary-care"/>
    <w:p>
      <w:pPr>
        <w:pStyle w:val="Heading2"/>
      </w:pPr>
      <w:r>
        <w:t xml:space="preserve">The Foundation of Primary Care</w:t>
      </w:r>
    </w:p>
    <w:p>
      <w:pPr>
        <w:pStyle w:val="FirstParagraph"/>
      </w:pPr>
      <w:r>
        <w:t xml:space="preserve">The primary function of a</w:t>
      </w:r>
      <w:r>
        <w:t xml:space="preserve"> </w:t>
      </w:r>
      <w:r>
        <w:rPr>
          <w:bCs/>
          <w:b/>
        </w:rPr>
        <w:t xml:space="preserve">Doctor General Practitioner</w:t>
      </w:r>
      <w:r>
        <w:t xml:space="preserve"> </w:t>
      </w:r>
      <w:r>
        <w:t xml:space="preserve">is to provide comprehensive, continuous, and coordinated care. Unlike specialists who focus on specific organs or diseases, GPs treat patients holistically, considering physical, mental, and social factors that influence health. In</w:t>
      </w:r>
      <w:r>
        <w:t xml:space="preserve"> </w:t>
      </w:r>
      <w:r>
        <w:rPr>
          <w:bCs/>
          <w:b/>
        </w:rPr>
        <w:t xml:space="preserve">United Kingdom London</w:t>
      </w:r>
      <w:r>
        <w:t xml:space="preserve">, where socioeconomic disparities are stark even within short geographical distances this holistic approach is critical. A GP must navigate a wide array of conditions ranging from acute infections like influenza and seasonal allergies to chronic diseases such as diabetes, hypertension, and asthma.</w:t>
      </w:r>
    </w:p>
    <w:p>
      <w:pPr>
        <w:pStyle w:val="BodyText"/>
      </w:pPr>
      <w:r>
        <w:t xml:space="preserve">The concept of continuity of care is paramount in the practice of a</w:t>
      </w:r>
      <w:r>
        <w:t xml:space="preserve"> </w:t>
      </w:r>
      <w:r>
        <w:rPr>
          <w:bCs/>
          <w:b/>
        </w:rPr>
        <w:t xml:space="preserve">Doctor General Practitioner</w:t>
      </w:r>
      <w:r>
        <w:t xml:space="preserve">. When patients register with a GP surgery, they often establish long-term relationships with their doctors. This continuity fosters trust and allows for early detection of health issues before they become severe. In the bustling environment of London, where individuals may feel anonymous amidst millions, this personal connection provided by the GP is invaluable. It ensures that patient histories are understood in depth, leading to more accurate diagnoses and personalized treatment plans.</w:t>
      </w:r>
    </w:p>
    <w:bookmarkEnd w:id="20"/>
    <w:bookmarkStart w:id="21" w:name="gatekeeping-and-coordination"/>
    <w:p>
      <w:pPr>
        <w:pStyle w:val="Heading2"/>
      </w:pPr>
      <w:r>
        <w:t xml:space="preserve">Gatekeeping and Coordination</w:t>
      </w:r>
    </w:p>
    <w:p>
      <w:pPr>
        <w:pStyle w:val="FirstParagraph"/>
      </w:pPr>
      <w:r>
        <w:t xml:space="preserve">A structural aspect of healthcare in the</w:t>
      </w:r>
      <w:r>
        <w:t xml:space="preserve"> </w:t>
      </w:r>
      <w:r>
        <w:rPr>
          <w:bCs/>
          <w:b/>
        </w:rPr>
        <w:t xml:space="preserve">United Kingdom London</w:t>
      </w:r>
      <w:r>
        <w:t xml:space="preserve">, as well as across the broader UK, is the gatekeeping role played by GPs. The National Health Service (NHS) operates on a model where referral to secondary care specialists—such as cardiologists, oncologists, or surgeons—typically requires a recommendation from a GP. This system is designed to ensure that specialist resources are used efficiently and appropriately.</w:t>
      </w:r>
    </w:p>
    <w:p>
      <w:pPr>
        <w:pStyle w:val="BodyText"/>
      </w:pPr>
      <w:r>
        <w:t xml:space="preserve">However this role carries significant responsibility. The</w:t>
      </w:r>
      <w:r>
        <w:t xml:space="preserve"> </w:t>
      </w:r>
      <w:r>
        <w:rPr>
          <w:bCs/>
          <w:b/>
        </w:rPr>
        <w:t xml:space="preserve">Doctor General Practitioner</w:t>
      </w:r>
      <w:r>
        <w:t xml:space="preserve"> </w:t>
      </w:r>
      <w:r>
        <w:t xml:space="preserve">must possess a broad knowledge base to triage cases effectively. Misdiagnosis or delayed referral can have serious consequences for patient outcomes. In London, where waiting times for hospital appointments can be lengthy, the GP plays a crucial role in managing patient expectations and providing interim care while specialist treatment is arranged. This coordination extends beyond medical referrals; GPs often work closely with social workers, mental health professionals, and community nurses to ensure that patients receive wraparound support.</w:t>
      </w:r>
    </w:p>
    <w:bookmarkEnd w:id="21"/>
    <w:bookmarkStart w:id="22" w:name="X8b920742f6d3eb485cf5e0775bc9903cfb7154e"/>
    <w:p>
      <w:pPr>
        <w:pStyle w:val="Heading2"/>
      </w:pPr>
      <w:r>
        <w:t xml:space="preserve">Addressing Health Inequities in a Diverse City</w:t>
      </w:r>
    </w:p>
    <w:p>
      <w:pPr>
        <w:pStyle w:val="FirstParagraph"/>
      </w:pPr>
      <w:r>
        <w:rPr>
          <w:bCs/>
          <w:b/>
        </w:rPr>
        <w:t xml:space="preserve">United Kingdom London</w:t>
      </w:r>
      <w:r>
        <w:t xml:space="preserve"> </w:t>
      </w:r>
      <w:r>
        <w:t xml:space="preserve">is one of the most diverse cities in the world. This diversity presents both opportunities and challenges for healthcare provision. Language barriers, cultural differences, and varying levels of health literacy can complicate patient-doctor interactions. The modern</w:t>
      </w:r>
      <w:r>
        <w:t xml:space="preserve"> </w:t>
      </w:r>
      <w:r>
        <w:rPr>
          <w:bCs/>
          <w:b/>
        </w:rPr>
        <w:t xml:space="preserve">Doctor General Practitioner</w:t>
      </w:r>
      <w:r>
        <w:t xml:space="preserve"> </w:t>
      </w:r>
      <w:r>
        <w:t xml:space="preserve">must be culturally competent, adept at communicating across diverse backgrounds and sensitive to specific cultural beliefs regarding health and illness.</w:t>
      </w:r>
    </w:p>
    <w:p>
      <w:pPr>
        <w:pStyle w:val="BodyText"/>
      </w:pPr>
      <w:r>
        <w:t xml:space="preserve">United Kingdom London, GPs also play a vital role in supporting vulnerable populations including refugees, homeless individuals who may not be registered with a surgery but still require urgent medical attention.</w:t>
      </w:r>
    </w:p>
    <w:bookmarkEnd w:id="22"/>
    <w:bookmarkStart w:id="23" w:name="X05e0b220325ed6f92a9e369510d01e89da8e223"/>
    <w:p>
      <w:pPr>
        <w:pStyle w:val="Heading2"/>
      </w:pPr>
      <w:r>
        <w:t xml:space="preserve">The Challenge of Workload and Mental Health</w:t>
      </w:r>
    </w:p>
    <w:p>
      <w:pPr>
        <w:pStyle w:val="FirstParagraph"/>
      </w:pPr>
      <w:r>
        <w:t xml:space="preserve">No discussion of the</w:t>
      </w:r>
      <w:r>
        <w:t xml:space="preserve"> </w:t>
      </w:r>
      <w:r>
        <w:rPr>
          <w:bCs/>
          <w:b/>
        </w:rPr>
        <w:t xml:space="preserve">Doctor General Practitioner</w:t>
      </w:r>
      <w:r>
        <w:t xml:space="preserve"> </w:t>
      </w:r>
      <w:r>
        <w:t xml:space="preserve">would be complete without acknowledging the immense pressures they face. In</w:t>
      </w:r>
      <w:r>
        <w:t xml:space="preserve"> </w:t>
      </w:r>
      <w:r>
        <w:rPr>
          <w:bCs/>
          <w:b/>
        </w:rPr>
        <w:t xml:space="preserve">United Kingdom London</w:t>
      </w:r>
      <w:r>
        <w:t xml:space="preserve">, GPs are frequently described as being at breaking point due to high patient volumes, administrative burdens, and increasing complexity of cases. The rise in chronic disease management, compounded by an aging population places sustained strain on primary care services.</w:t>
      </w:r>
    </w:p>
    <w:p>
      <w:pPr>
        <w:pStyle w:val="BodyText"/>
      </w:pPr>
      <w:r>
        <w:t xml:space="preserve">This workload impact is not limited to physical health but extends to mental well-being. Burnout among GPs is a growing concern with far-reaching implications for patient safety and service sustainability. Despite these challenges the dedication of</w:t>
      </w:r>
      <w:r>
        <w:t xml:space="preserve"> </w:t>
      </w:r>
      <w:r>
        <w:rPr>
          <w:bCs/>
          <w:b/>
        </w:rPr>
        <w:t xml:space="preserve">Doctor General Practitioner</w:t>
      </w:r>
      <w:r>
        <w:t xml:space="preserve">s remains unwavering many finding resilience in their meaningful connections with patients and pride in their professional contribution.</w:t>
      </w:r>
    </w:p>
    <w:bookmarkEnd w:id="23"/>
    <w:bookmarkStart w:id="24" w:name="the-future-of-general-practice"/>
    <w:p>
      <w:pPr>
        <w:pStyle w:val="Heading2"/>
      </w:pPr>
      <w:r>
        <w:t xml:space="preserve">The Future of General Practice</w:t>
      </w:r>
    </w:p>
    <w:p>
      <w:pPr>
        <w:pStyle w:val="FirstParagraph"/>
      </w:pPr>
      <w:r>
        <w:t xml:space="preserve">Looking ahead, the role of the</w:t>
      </w:r>
      <w:r>
        <w:t xml:space="preserve"> </w:t>
      </w:r>
      <w:r>
        <w:rPr>
          <w:bCs/>
          <w:b/>
        </w:rPr>
        <w:t xml:space="preserve">Doctor General Practitioner</w:t>
      </w:r>
      <w:r>
        <w:t xml:space="preserve">. Technology will play an increasingly significant part. Digital consultations, electronic health records and AI-assisted diagnostics are transforming how care is delivered. For GPs in</w:t>
      </w:r>
      <w:r>
        <w:t xml:space="preserve"> </w:t>
      </w:r>
      <w:r>
        <w:rPr>
          <w:bCs/>
          <w:b/>
        </w:rPr>
        <w:t xml:space="preserve">United Kingdom London</w:t>
      </w:r>
      <w:r>
        <w:t xml:space="preserve">, leveraging these tools can enhance efficiency allowing more time for complex patient interactions. However technology must be implemented thoughtfully to ensure it complements rather than replaces the human element of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Standing as the cornerstone of healthcare in</w:t>
      </w:r>
      <w:r>
        <w:t xml:space="preserve"> </w:t>
      </w:r>
      <w:r>
        <w:rPr>
          <w:bCs/>
          <w:b/>
        </w:rPr>
        <w:t xml:space="preserve">United Kingdom London</w:t>
      </w:r>
      <w:r>
        <w:t xml:space="preserve">, GPs provide essential medical services that underpin public health stability. They act as clinicians counselors and advocates navigating a complex system with compassion and expertise. While challenges such as workload diversity and resource constraints persist their role remains indispensable. Ensuring the sustainability and support of general practice is not only vital for the profession itself but crucial for maintaining a healthy equitable society in one of the world’s most vibrant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United Kingdom London</dc:title>
  <dc:creator/>
  <dc:language>en</dc:language>
  <cp:keywords/>
  <dcterms:created xsi:type="dcterms:W3CDTF">2026-07-29T22:09:53Z</dcterms:created>
  <dcterms:modified xsi:type="dcterms:W3CDTF">2026-07-29T22:09:53Z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