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United</w:t>
      </w:r>
      <w:r>
        <w:t xml:space="preserve"> </w:t>
      </w:r>
      <w:r>
        <w:t xml:space="preserve">States</w:t>
      </w:r>
      <w:r>
        <w:t xml:space="preserve"> </w:t>
      </w:r>
      <w:r>
        <w:t xml:space="preserve">Miami</w:t>
      </w:r>
    </w:p>
    <w:bookmarkStart w:id="25" w:name="Xa35f5b2185ad6c43d2a0d5d1bed01c6536cbd0a"/>
    <w:p>
      <w:pPr>
        <w:pStyle w:val="Heading1"/>
      </w:pPr>
      <w:r>
        <w:t xml:space="preserve">The Pillar of Community Health: Understanding the Doctor General Practitioner in United States Miami</w:t>
      </w:r>
    </w:p>
    <w:p>
      <w:pPr>
        <w:pStyle w:val="FirstParagraph"/>
      </w:pPr>
      <w:r>
        <w:t xml:space="preserve">In the bustling, vibrant landscape of modern healthcare, few roles are as foundational yet frequently understated as that of the general practitioner. In a region defined by its diverse population and tropical allure, such as United States Miami, the significance of primary care cannot be overstated. This essay explores the critical function of a Doctor General Practitioner within this specific geographic and cultural context, highlighting how their holistic approach to medicine serves as the bedrock for public health in one of America’s most dynamic cities.</w:t>
      </w:r>
    </w:p>
    <w:bookmarkStart w:id="20" w:name="the-unique-healthcare-landscape-of-miami"/>
    <w:p>
      <w:pPr>
        <w:pStyle w:val="Heading2"/>
      </w:pPr>
      <w:r>
        <w:t xml:space="preserve">The Unique Healthcare Landscape of Miami</w:t>
      </w:r>
    </w:p>
    <w:p>
      <w:pPr>
        <w:pStyle w:val="FirstParagraph"/>
      </w:pPr>
      <w:r>
        <w:t xml:space="preserve">Miami is not merely a city; it is a microcosm of the world. Located at the southeastern tip of Florida, United States Miami attracts residents and visitors from across the globe, particularly from Latin America and the Caribbean. This demographic reality creates a healthcare environment that is uniquely complex. A Doctor General Practitioner in this area must navigate not only standard medical challenges but also cultural nuances, language barriers, and varying health literacy levels. The prevalence of chronic conditions such as diabetes, hypertension, and obesity in South Florida requires a proactive management style that only consistent primary care can provide.</w:t>
      </w:r>
    </w:p>
    <w:p>
      <w:pPr>
        <w:pStyle w:val="BodyText"/>
      </w:pPr>
      <w:r>
        <w:t xml:space="preserve">Furthermore, the tropical climate of United States Miami presents specific health risks. Heat-related illnesses vector-borne diseases like Dengue or Zika virus, and skin cancers due to intense UV exposure are part of the local medical landscape. A general practitioner here is often the first line of defense, providing early detection and education on prevention strategies that are tailored to the environmental realities of living in a subtropical metropolis.</w:t>
      </w:r>
    </w:p>
    <w:bookmarkEnd w:id="20"/>
    <w:bookmarkStart w:id="21" w:name="the-role-of-holistic-care"/>
    <w:p>
      <w:pPr>
        <w:pStyle w:val="Heading2"/>
      </w:pPr>
      <w:r>
        <w:t xml:space="preserve">The Role of Holistic Care</w:t>
      </w:r>
    </w:p>
    <w:p>
      <w:pPr>
        <w:pStyle w:val="FirstParagraph"/>
      </w:pPr>
      <w:r>
        <w:t xml:space="preserve">The core philosophy of a Doctor General Practitioner revolves around holistic care. Unlike specialists who focus on specific organs or systems, a general practitioner views the patient as a whole entity. In United States Miami, where lifestyle factors play a significant role in health outcomes—such as diet, physical activity levels influenced by beach culture, and stress from urban living—the GP’s ability to connect these dots is invaluable.</w:t>
      </w:r>
    </w:p>
    <w:p>
      <w:pPr>
        <w:pStyle w:val="BodyText"/>
      </w:pPr>
      <w:r>
        <w:t xml:space="preserve">For instance, when treating hypertension in Miami, a Doctor General Practitioner does not simply prescribe medication. They investigate lifestyle factors: Is the patient consuming high-sodium traditional dishes? Are they able to afford fresh produce given economic disparities in certain neighborhoods? By addressing these social determinants of health, the GP ensures that treatment plans are realistic and sustainable. This comprehensive approach reduces hospital readmissions and improves long-term quality of life for patients across all socioeconomic backgrounds.</w:t>
      </w:r>
    </w:p>
    <w:bookmarkEnd w:id="21"/>
    <w:bookmarkStart w:id="22" w:name="bridging-cultural-and-linguistic-gaps"/>
    <w:p>
      <w:pPr>
        <w:pStyle w:val="Heading2"/>
      </w:pPr>
      <w:r>
        <w:t xml:space="preserve">Bridging Cultural and Linguistic Gaps</w:t>
      </w:r>
    </w:p>
    <w:p>
      <w:pPr>
        <w:pStyle w:val="FirstParagraph"/>
      </w:pPr>
      <w:r>
        <w:t xml:space="preserve">A distinguishing feature of practicing medicine in United States Miami is the necessity for cultural competency. A significant portion of the population speaks Spanish or Haitian Creole as their primary language. While many Doctors General Practitioner in this region are bilingual, the ability to communicate effectively goes beyond vocabulary; it involves understanding cultural beliefs regarding health and wellness.</w:t>
      </w:r>
    </w:p>
    <w:p>
      <w:pPr>
        <w:pStyle w:val="BodyText"/>
      </w:pPr>
      <w:r>
        <w:t xml:space="preserve">In many cultures, traditional remedies may be used alongside conventional medicine. A skilled general practitioner respects these traditions while gently guiding patients toward evidence-based practices. This trust-building aspect of the patient-doctor relationship is crucial for compliance with medical advice. When a Doctor General Practitioner understands the cultural context of their Miami patients, they can provide care that feels respectful and inclusive, thereby increasing patient engagement and satisfaction.</w:t>
      </w:r>
    </w:p>
    <w:bookmarkEnd w:id="22"/>
    <w:bookmarkStart w:id="23" w:name="accessibility-and-continuity-of-care"/>
    <w:p>
      <w:pPr>
        <w:pStyle w:val="Heading2"/>
      </w:pPr>
      <w:r>
        <w:t xml:space="preserve">Accessibility and Continuity of Care</w:t>
      </w:r>
    </w:p>
    <w:p>
      <w:pPr>
        <w:pStyle w:val="FirstParagraph"/>
      </w:pPr>
      <w:r>
        <w:t xml:space="preserve">In an era where healthcare is often fragmented, the general practitioner offers continuity. In United States Miami, with its transient population of tourists and seasonal residents ("snowbirds"), maintaining a consistent health record can be challenging. However for long-term residents, the GP serves as a medical home—a stable point of reference throughout life’s transitions. Whether managing pediatric vaccinations or geriatric care for an aging population, the general practitioner ensures that medical history is preserved and chronic conditions are monitored over time.</w:t>
      </w:r>
    </w:p>
    <w:p>
      <w:pPr>
        <w:pStyle w:val="BodyText"/>
      </w:pPr>
      <w:r>
        <w:t xml:space="preserve">Moreover, accessibility in United States Miami often involves navigating a high volume of patients. GPs act as gatekeepers to specialized care, ensuring that referrals to cardiologists, dermatologists, or endocrinologists are necessary and timely. This triage function optimizes the healthcare system’s resources and prevents unnecessary costs for both patients and insurers.</w:t>
      </w:r>
    </w:p>
    <w:bookmarkEnd w:id="23"/>
    <w:bookmarkStart w:id="24" w:name="conclusion"/>
    <w:p>
      <w:pPr>
        <w:pStyle w:val="Heading2"/>
      </w:pPr>
      <w:r>
        <w:t xml:space="preserve">Conclusion</w:t>
      </w:r>
    </w:p>
    <w:p>
      <w:pPr>
        <w:pStyle w:val="FirstParagraph"/>
      </w:pPr>
      <w:r>
        <w:t xml:space="preserve">In summary, the Doctor General Practitioner plays an indispensable role in the healthcare ecosystem of United States Miami. They are not just doctors who treat illnesses; they are educators, advocates, cultural liaisons, and health guardians. Their work addresses the unique environmental, demographic, and social challenges inherent to this coastal city. By providing holistic, culturally competent, and continuous care general practitioners ensure that the diverse population of Miami remains healthy resilient.</w:t>
      </w:r>
    </w:p>
    <w:p>
      <w:pPr>
        <w:pStyle w:val="BodyText"/>
      </w:pPr>
      <w:r>
        <w:t xml:space="preserve">As healthcare continues to evolve with technological advancements and shifting public health needs in United States Miami, the value of primary care will only grow. Investing in robust general practice networks is essential for maintaining the well-being of this vibrant community. Ultimately, a strong foundation of general practitioners ensures that Miami can continue to thrive as a global hub where health and vitality go hand in hand.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Doctor General Practitioner in United States Miami</dc:title>
  <dc:creator/>
  <dc:language>en</dc:language>
  <cp:keywords/>
  <dcterms:created xsi:type="dcterms:W3CDTF">2026-07-29T12:06:48Z</dcterms:created>
  <dcterms:modified xsi:type="dcterms:W3CDTF">2026-07-29T12:06:48Z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