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130fa858e1fdf4244f02306c2720120218dd6a3"/>
    <w:p>
      <w:pPr>
        <w:pStyle w:val="Heading1"/>
      </w:pPr>
      <w:r>
        <w:t xml:space="preserve">The Strategic Imperative of the Economist in DR Congo Kinshasa</w:t>
      </w:r>
    </w:p>
    <w:p>
      <w:pPr>
        <w:pStyle w:val="FirstParagraph"/>
      </w:pPr>
      <w:r>
        <w:rPr>
          <w:bCs/>
          <w:b/>
        </w:rPr>
        <w:t xml:space="preserve">Introduction</w:t>
      </w:r>
    </w:p>
    <w:p>
      <w:pPr>
        <w:pStyle w:val="BodyText"/>
      </w:pPr>
      <w:r>
        <w:t xml:space="preserve">In the complex tapestry of global development, few regions present as much potential challenge and opportunity as the Democratic Republic of Congo (DRC), specifically its capital, Kinshasa. As one of the fastest-growing megacities in Africa, Kinshasa serves not only as a political hub but also as an emerging economic engine for Central Africa. Within this dynamic environment, the role of the</w:t>
      </w:r>
      <w:r>
        <w:t xml:space="preserve"> </w:t>
      </w:r>
      <w:r>
        <w:rPr>
          <w:bCs/>
          <w:b/>
        </w:rPr>
        <w:t xml:space="preserve">Economist</w:t>
      </w:r>
      <w:r>
        <w:t xml:space="preserve"> </w:t>
      </w:r>
      <w:r>
        <w:t xml:space="preserve">transcends traditional academic analysis; it becomes a vital instrument for structural reform, sustainable growth, and social stability. This essay explores the multifaceted responsibilities of an</w:t>
      </w:r>
      <w:r>
        <w:t xml:space="preserve"> </w:t>
      </w:r>
      <w:r>
        <w:rPr>
          <w:bCs/>
          <w:b/>
        </w:rPr>
        <w:t xml:space="preserve">Economist</w:t>
      </w:r>
      <w:r>
        <w:t xml:space="preserve"> </w:t>
      </w:r>
      <w:r>
        <w:t xml:space="preserve">operating within</w:t>
      </w:r>
      <w:r>
        <w:t xml:space="preserve"> </w:t>
      </w:r>
      <w:r>
        <w:rPr>
          <w:bCs/>
          <w:b/>
        </w:rPr>
        <w:t xml:space="preserve">DR Congo Kinshasa</w:t>
      </w:r>
      <w:r>
        <w:t xml:space="preserve">, examining how economic expertise can navigate the unique challenges of urbanization, resource management, and institutional development in this critical geopolitical context.</w:t>
      </w:r>
    </w:p>
    <w:p>
      <w:pPr>
        <w:pStyle w:val="BodyText"/>
      </w:pPr>
      <w:r>
        <w:t xml:space="preserve">The Urban Economic Landscape of Kinshasa</w:t>
      </w:r>
    </w:p>
    <w:p>
      <w:pPr>
        <w:pStyle w:val="BodyText"/>
      </w:pPr>
      <w:r>
        <w:t xml:space="preserve">To understand the necessity of economic expertise in</w:t>
      </w:r>
      <w:r>
        <w:t xml:space="preserve"> </w:t>
      </w:r>
      <w:r>
        <w:rPr>
          <w:bCs/>
          <w:b/>
        </w:rPr>
        <w:t xml:space="preserve">DR Congo Kinshasa</w:t>
      </w:r>
      <w:r>
        <w:t xml:space="preserve">, one must first appreciate the city’s distinct demographic and infrastructural reality. With a population projected to exceed thirty million inhabitants in the coming decade, Kinshasa faces unprecedented pressure on its housing, transportation, energy, and healthcare systems. The</w:t>
      </w:r>
      <w:r>
        <w:t xml:space="preserve"> </w:t>
      </w:r>
      <w:r>
        <w:rPr>
          <w:bCs/>
          <w:b/>
        </w:rPr>
        <w:t xml:space="preserve">Economist</w:t>
      </w:r>
      <w:r>
        <w:t xml:space="preserve"> </w:t>
      </w:r>
      <w:r>
        <w:t xml:space="preserve">plays a crucial role here by analyzing urban planning data to determine optimal resource allocation. Unlike traditional rural development models prevalent in many parts of Africa,</w:t>
      </w:r>
      <w:r>
        <w:t xml:space="preserve"> </w:t>
      </w:r>
      <w:r>
        <w:rPr>
          <w:bCs/>
          <w:b/>
        </w:rPr>
        <w:t xml:space="preserve">DR Congo Kinshasa</w:t>
      </w:r>
      <w:r>
        <w:t xml:space="preserve"> </w:t>
      </w:r>
      <w:r>
        <w:t xml:space="preserve">requires urban-centric economic strategies that address the informal sector, which accounts for a significant portion of employment and GDP contribution. The</w:t>
      </w:r>
      <w:r>
        <w:t xml:space="preserve"> </w:t>
      </w:r>
      <w:r>
        <w:rPr>
          <w:bCs/>
          <w:b/>
        </w:rPr>
        <w:t xml:space="preserve">Economist</w:t>
      </w:r>
      <w:r>
        <w:t xml:space="preserve"> </w:t>
      </w:r>
      <w:r>
        <w:t xml:space="preserve">must evaluate how policies can formalize these activities without stifling the entrepreneurial spirit that drives daily commerce in neighborhoods like Gombe, Limete, or Ngaliema.</w:t>
      </w:r>
    </w:p>
    <w:p>
      <w:pPr>
        <w:pStyle w:val="BodyText"/>
      </w:pPr>
      <w:r>
        <w:t xml:space="preserve">Navigating Resource Curse and Diversification</w:t>
      </w:r>
    </w:p>
    <w:p>
      <w:pPr>
        <w:pStyle w:val="BodyText"/>
      </w:pPr>
      <w:r>
        <w:t xml:space="preserve">The DRC is endowed with vast natural resources, including cobalt, copper, diamonds, and coltan. However, the historical reliance on extractive industries has often led to what economists term the "resource curse." In</w:t>
      </w:r>
      <w:r>
        <w:t xml:space="preserve"> </w:t>
      </w:r>
      <w:r>
        <w:rPr>
          <w:bCs/>
          <w:b/>
        </w:rPr>
        <w:t xml:space="preserve">DR Congo Kinshasa</w:t>
      </w:r>
      <w:r>
        <w:t xml:space="preserve">, the primary responsibility of an influential</w:t>
      </w:r>
      <w:r>
        <w:t xml:space="preserve"> </w:t>
      </w:r>
      <w:r>
        <w:rPr>
          <w:bCs/>
          <w:b/>
        </w:rPr>
        <w:t xml:space="preserve">Economist</w:t>
      </w:r>
      <w:r>
        <w:t xml:space="preserve"> </w:t>
      </w:r>
      <w:r>
        <w:t xml:space="preserve">is to advocate for economic diversification. This involves modeling scenarios where revenues from mineral extraction are reinvested into agriculture, technology, and manufacturing sectors within the city. The</w:t>
      </w:r>
    </w:p>
    <w:p>
      <w:pPr>
        <w:pStyle w:val="BodyText"/>
      </w:pPr>
      <w:r>
        <w:t xml:space="preserve">Economist must assess foreign direct investment (FDI) trends to ensure that capital inflows contribute to local value addition rather than mere export of raw materials. By leveraging econometric models, the</w:t>
      </w:r>
      <w:r>
        <w:t xml:space="preserve"> </w:t>
      </w:r>
      <w:r>
        <w:rPr>
          <w:bCs/>
          <w:b/>
        </w:rPr>
        <w:t xml:space="preserve">Economist</w:t>
      </w:r>
      <w:r>
        <w:t xml:space="preserve"> </w:t>
      </w:r>
      <w:r>
        <w:t xml:space="preserve">can demonstrate to policymakers in Kinshasa how diversifying the economy can mitigate volatility associated with global commodity price fluctuations, thereby ensuring long-term stability for</w:t>
      </w:r>
      <w:r>
        <w:t xml:space="preserve"> </w:t>
      </w:r>
      <w:r>
        <w:rPr>
          <w:bCs/>
          <w:b/>
        </w:rPr>
        <w:t xml:space="preserve">DR Congo Kinshasa</w:t>
      </w:r>
      <w:r>
        <w:t xml:space="preserve">.</w:t>
      </w:r>
    </w:p>
    <w:p>
      <w:pPr>
        <w:pStyle w:val="BodyText"/>
      </w:pPr>
      <w:r>
        <w:t xml:space="preserve">Institutional Reform and Fiscal Policy</w:t>
      </w:r>
    </w:p>
    <w:p>
      <w:pPr>
        <w:pStyle w:val="BodyText"/>
      </w:pPr>
      <w:r>
        <w:t xml:space="preserve">Economic growth is inextricably linked to institutional strength. In</w:t>
      </w:r>
    </w:p>
    <w:p>
      <w:pPr>
        <w:pStyle w:val="BodyText"/>
      </w:pPr>
      <w:r>
        <w:t xml:space="preserve">DR Congo Kinshasa, issues such as tax collection efficiency, public debt management, and regulatory transparency are paramount. The</w:t>
      </w:r>
    </w:p>
    <w:p>
      <w:pPr>
        <w:pStyle w:val="BodyText"/>
      </w:pPr>
      <w:r>
        <w:t xml:space="preserve">Economist serves as an auditor of fiscal health, advising the government on how to optimize tax bases while reducing corruption and leakage. Given the historical challenges in governance, the</w:t>
      </w:r>
    </w:p>
    <w:p>
      <w:pPr>
        <w:pStyle w:val="BodyText"/>
      </w:pPr>
      <w:r>
        <w:t xml:space="preserve">Economist must propose robust frameworks for public financial management that enhance accountability. Furthermore, in a city like Kinshasa where informal economies dominate, designing inclusive fiscal policies is challenging yet essential. The</w:t>
      </w:r>
    </w:p>
    <w:p>
      <w:pPr>
        <w:pStyle w:val="BodyText"/>
      </w:pPr>
      <w:r>
        <w:t xml:space="preserve">Economist must innovate tax structures that capture revenue from the digital economy and urban services, ensuring that</w:t>
      </w:r>
    </w:p>
    <w:p>
      <w:pPr>
        <w:pStyle w:val="BodyText"/>
      </w:pPr>
      <w:r>
        <w:t xml:space="preserve">DR Congo Kinshasa can fund necessary infrastructure projects such as road networks and power grids without imposing undue burdens on low-income residents.</w:t>
      </w:r>
    </w:p>
    <w:p>
      <w:pPr>
        <w:pStyle w:val="BodyText"/>
      </w:pPr>
      <w:r>
        <w:t xml:space="preserve">The Role of Human Capital and Labor Markets</w:t>
      </w:r>
    </w:p>
    <w:p>
      <w:pPr>
        <w:pStyle w:val="BodyText"/>
      </w:pPr>
      <w:r>
        <w:t xml:space="preserve">Beyond macroeconomic indicators, the well-being of citizens depends on labor market dynamics. Kinshasa has a youthful population that is eager to work but often lacks the skills required by a modernizing economy. The</w:t>
      </w:r>
    </w:p>
    <w:p>
      <w:pPr>
        <w:pStyle w:val="BodyText"/>
      </w:pPr>
      <w:r>
        <w:t xml:space="preserve">Economist plays a pivotal role in analyzing employment data to identify skill gaps and recommending educational reforms aligned with market needs. In</w:t>
      </w:r>
    </w:p>
    <w:p>
      <w:pPr>
        <w:pStyle w:val="BodyText"/>
      </w:pPr>
      <w:r>
        <w:t xml:space="preserve">DR Congo Kinshasa, there is a pressing need for vocational training programs that cater to the demands of the construction, telecommunications, and financial services sectors. The</w:t>
      </w:r>
    </w:p>
    <w:p>
      <w:pPr>
        <w:pStyle w:val="BodyText"/>
      </w:pPr>
      <w:r>
        <w:t xml:space="preserve">Economist must also address unemployment rates by advocating for labor-intensive industries that can absorb the growing workforce. By studying wage structures and productivity metrics, the</w:t>
      </w:r>
    </w:p>
    <w:p>
      <w:pPr>
        <w:pStyle w:val="BodyText"/>
      </w:pPr>
      <w:r>
        <w:t xml:space="preserve">Economist provides evidence-based recommendations to bridge the gap between education outcomes and employment opportunities in Kinshasa.</w:t>
      </w:r>
    </w:p>
    <w:p>
      <w:pPr>
        <w:pStyle w:val="BodyText"/>
      </w:pPr>
      <w:r>
        <w:t xml:space="preserve">Sustainable Development and Environmental Economics</w:t>
      </w:r>
    </w:p>
    <w:p>
      <w:pPr>
        <w:pStyle w:val="BodyText"/>
      </w:pPr>
      <w:r>
        <w:t xml:space="preserve">Rapid urbanization often comes at an environmental cost. In</w:t>
      </w:r>
    </w:p>
    <w:p>
      <w:pPr>
        <w:pStyle w:val="BodyText"/>
      </w:pPr>
      <w:r>
        <w:t xml:space="preserve">DR Congo Kinshasa, waste management, water quality, and air pollution are growing concerns. The concept of environmental economics is increasingly relevant here. The</w:t>
      </w:r>
    </w:p>
    <w:p>
      <w:pPr>
        <w:pStyle w:val="BodyText"/>
      </w:pPr>
      <w:r>
        <w:t xml:space="preserve">Economist must integrate ecological costs into economic planning, advocating for green infrastructure and sustainable urban development practices. This includes analyzing the cost-benefit ratio of renewable energy projects, such as solar power installations that can alleviate the strain on Kinshasa’s unreliable grid. Moreover, the</w:t>
      </w:r>
    </w:p>
    <w:p>
      <w:pPr>
        <w:pStyle w:val="BodyText"/>
      </w:pPr>
      <w:r>
        <w:t xml:space="preserve">Economist evaluates carbon pricing mechanisms and pollution control incentives that encourage businesses in</w:t>
      </w:r>
    </w:p>
    <w:p>
      <w:pPr>
        <w:pStyle w:val="BodyText"/>
      </w:pPr>
      <w:r>
        <w:t xml:space="preserve">DR Congo Kinshasa to adopt environmentally friendly practices. This holistic approach ensures that economic growth does not come at the expense of long-term ecological sustainability.</w:t>
      </w:r>
    </w:p>
    <w:p>
      <w:pPr>
        <w:pStyle w:val="BodyText"/>
      </w:pPr>
      <w:r>
        <w:t xml:space="preserve">Navigating Regional and Global Integration</w:t>
      </w:r>
    </w:p>
    <w:p>
      <w:pPr>
        <w:pStyle w:val="BodyText"/>
      </w:pPr>
      <w:r>
        <w:t xml:space="preserve">Kinshasa is not an isolated entity; it is part of the broader African Continental Free Trade Area (AfCFTA) and regional economic communities. The</w:t>
      </w:r>
    </w:p>
    <w:p>
      <w:pPr>
        <w:pStyle w:val="BodyText"/>
      </w:pPr>
      <w:r>
        <w:t xml:space="preserve">Economist must analyze trade policies, tariff structures, and cross-border logistics to enhance Kinshasa’s connectivity with neighboring countries like the Republic of Congo, Angola, and Rwanda. By identifying comparative advantages in services such as finance, education, and healthcare offered by</w:t>
      </w:r>
    </w:p>
    <w:p>
      <w:pPr>
        <w:pStyle w:val="BodyText"/>
      </w:pPr>
      <w:r>
        <w:t xml:space="preserve">DR Congo Kinshasa, the</w:t>
      </w:r>
    </w:p>
    <w:p>
      <w:pPr>
        <w:pStyle w:val="BodyText"/>
      </w:pPr>
      <w:r>
        <w:t xml:space="preserve">Economist can formulate strategies to position the city as a regional hub. This involves assessing non-tariff barriers and advocating for harmonized trade regulations that facilitate smoother movement of goods and services. The strategic insight provided by the</w:t>
      </w:r>
    </w:p>
    <w:p>
      <w:pPr>
        <w:pStyle w:val="BodyText"/>
      </w:pPr>
      <w:r>
        <w:t xml:space="preserve">Economist is vital for unlocking new markets for Kinshasa’s businesses.</w:t>
      </w:r>
    </w:p>
    <w:p>
      <w:pPr>
        <w:pStyle w:val="BodyText"/>
      </w:pPr>
      <w:r>
        <w:t xml:space="preserve">Conclusion</w:t>
      </w:r>
    </w:p>
    <w:p>
      <w:pPr>
        <w:pStyle w:val="BodyText"/>
      </w:pPr>
      <w:r>
        <w:t xml:space="preserve">In conclusion, the presence and influence of an</w:t>
      </w:r>
    </w:p>
    <w:p>
      <w:pPr>
        <w:pStyle w:val="BodyText"/>
      </w:pPr>
      <w:r>
        <w:t xml:space="preserve">Economist in</w:t>
      </w:r>
    </w:p>
    <w:p>
      <w:pPr>
        <w:pStyle w:val="BodyText"/>
      </w:pPr>
      <w:r>
        <w:t xml:space="preserve">DR Congo Kinshasa are indispensable for navigating the complexities of a rapidly evolving urban landscape. The challenges facing Kinshasa—from managing a massive informal sector and diversifying away from resource dependency to strengthening institutions and fostering sustainable development—require nuanced, data-driven solutions that only specialized economic expertise can provide. The</w:t>
      </w:r>
    </w:p>
    <w:p>
      <w:pPr>
        <w:pStyle w:val="BodyText"/>
      </w:pPr>
      <w:r>
        <w:t xml:space="preserve">Economist acts as a bridge between policy formulation and practical implementation, ensuring that growth in</w:t>
      </w:r>
    </w:p>
    <w:p>
      <w:pPr>
        <w:pStyle w:val="BodyText"/>
      </w:pPr>
      <w:r>
        <w:t xml:space="preserve">DR Congo Kinshasa is inclusive, resilient, and sustainable. As Kinshasa continues to assert its role as a major player in Central African affairs, the strategic guidance of economists will be critical in transforming potential into prosperity for millions of residents.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DR Congo Kinshasa</dc:title>
  <dc:creator/>
  <dc:language>en</dc:language>
  <cp:keywords/>
  <dcterms:created xsi:type="dcterms:W3CDTF">2026-07-29T09:52:37Z</dcterms:created>
  <dcterms:modified xsi:type="dcterms:W3CDTF">2026-07-29T09:52:37Z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