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Economist</w:t>
      </w:r>
      <w:r>
        <w:t xml:space="preserve"> </w:t>
      </w:r>
      <w:r>
        <w:t xml:space="preserve">in</w:t>
      </w:r>
      <w:r>
        <w:t xml:space="preserve"> </w:t>
      </w:r>
      <w:r>
        <w:t xml:space="preserve">Italy</w:t>
      </w:r>
      <w:r>
        <w:t xml:space="preserve"> </w:t>
      </w:r>
      <w:r>
        <w:t xml:space="preserve">Naples</w:t>
      </w:r>
    </w:p>
    <w:p>
      <w:pPr>
        <w:pStyle w:val="FirstParagraph"/>
      </w:pPr>
      <w:r>
        <w:t xml:space="preserve">```html</w:t>
      </w:r>
    </w:p>
    <w:bookmarkStart w:id="24" w:name="X4c381e062bb7cac0e0216f23192c04020ebfcdf"/>
    <w:p>
      <w:pPr>
        <w:pStyle w:val="Heading1"/>
      </w:pPr>
      <w:r>
        <w:t xml:space="preserve">The Role and Relevance of the Economist in Italy Naples</w:t>
      </w:r>
    </w:p>
    <w:bookmarkStart w:id="20" w:name="Xb2af8997c278063ca84963589510c91b0650f33"/>
    <w:p>
      <w:pPr>
        <w:pStyle w:val="Heading2"/>
      </w:pPr>
      <w:r>
        <w:t xml:space="preserve">Introduction to the Economic Landscape of Naples</w:t>
      </w:r>
    </w:p>
    <w:p>
      <w:pPr>
        <w:pStyle w:val="FirstParagraph"/>
      </w:pPr>
      <w:r>
        <w:br/>
      </w:r>
      <w:r>
        <w:t xml:space="preserve">Naples, known locally as Napoli, stands as one of the most historically rich and culturally vibrant cities in Italy. Located on the country’s southwestern coast within the Campania region, it has long served as a critical hub for trade, culture, and industry. In recent decades however its economy has faced complex challenges shaped by historical inequalities regional disparities national policy failures and global economic shifts Consequently understanding how an economist approaches these issues is vital not only to academic discourse but also to practical policy-making aimed at revitalizing the city.</w:t>
      </w:r>
      <w:r>
        <w:br/>
      </w:r>
      <w:r>
        <w:br/>
      </w:r>
      <w:r>
        <w:t xml:space="preserve">The concept of the</w:t>
      </w:r>
      <w:r>
        <w:t xml:space="preserve"> </w:t>
      </w:r>
      <w:r>
        <w:rPr>
          <w:bCs/>
          <w:b/>
        </w:rPr>
        <w:t xml:space="preserve">Economist</w:t>
      </w:r>
      <w:r>
        <w:t xml:space="preserve"> </w:t>
      </w:r>
      <w:r>
        <w:t xml:space="preserve">goes beyond mere data analysis or stock market prediction It involves interpreting human behavior institutional structures historical legacies and future potential When applied specifically within</w:t>
      </w:r>
      <w:r>
        <w:t xml:space="preserve"> </w:t>
      </w:r>
      <w:r>
        <w:rPr>
          <w:bCs/>
          <w:b/>
        </w:rPr>
        <w:t xml:space="preserve">Italy Naples</w:t>
      </w:r>
      <w:r>
        <w:t xml:space="preserve">, economic thought must grapple with unique local conditions that differ markedly from those found in Rome Milan or Turin These differences demand tailored strategies rather than one-size-fits-all solutions derived solely from Northern Italian or broader European contexts.</w:t>
      </w:r>
      <w:r>
        <w:br/>
      </w:r>
      <w:r>
        <w:br/>
      </w:r>
    </w:p>
    <w:bookmarkEnd w:id="20"/>
    <w:bookmarkStart w:id="21" w:name="the-historical-economic-legacy-of-naples"/>
    <w:p>
      <w:pPr>
        <w:pStyle w:val="Heading2"/>
      </w:pPr>
      <w:r>
        <w:t xml:space="preserve">The Historical Economic Legacy of Naples</w:t>
      </w:r>
    </w:p>
    <w:p>
      <w:pPr>
        <w:pStyle w:val="FirstParagraph"/>
      </w:pPr>
      <w:r>
        <w:br/>
      </w:r>
      <w:r>
        <w:t xml:space="preserve">To understand the current economic dynamics of</w:t>
      </w:r>
      <w:r>
        <w:t xml:space="preserve"> </w:t>
      </w:r>
      <w:r>
        <w:rPr>
          <w:bCs/>
          <w:b/>
        </w:rPr>
        <w:t xml:space="preserve">Italy Naples</w:t>
      </w:r>
      <w:r>
        <w:t xml:space="preserve">, one must first examine its historical trajectory For centuries it was a major Mediterranean power with strong ties to Spain France and other European empires Its strategic location made it a gateway between East and West facilitating commerce in goods such as silk spices olive oil and wine However this very position also exposed the city to frequent invasions plagues political upheavals and shifting alliances which disrupted stable economic development</w:t>
      </w:r>
      <w:r>
        <w:br/>
      </w:r>
      <w:r>
        <w:br/>
      </w:r>
      <w:r>
        <w:t xml:space="preserve">In modern times particularly after Italian unification in the 19th century Naples found itself increasingly marginalized economically compared to industrializing northern regions This phenomenon referred to as the “Southern Question” (“Questione Meridionale”) highlighted structural imbalances between North and South Italy including disparities in infrastructure education investment and governance</w:t>
      </w:r>
      <w:r>
        <w:rPr>
          <w:vertAlign w:val="superscript"/>
        </w:rPr>
        <w:t xml:space="preserve">1</w:t>
      </w:r>
      <w:r>
        <w:br/>
      </w:r>
      <w:r>
        <w:br/>
      </w:r>
      <w:r>
        <w:t xml:space="preserve">These historical factors continue to influence contemporary perceptions of</w:t>
      </w:r>
      <w:r>
        <w:t xml:space="preserve"> </w:t>
      </w:r>
      <w:r>
        <w:rPr>
          <w:bCs/>
          <w:b/>
        </w:rPr>
        <w:t xml:space="preserve">Italy Naples</w:t>
      </w:r>
      <w:r>
        <w:t xml:space="preserve">. While some view the city through a lens of underdevelopment others recognize its immense potential rooted in creativity tourism agriculture technology startups and digital innovation Recognizing this dual narrative requires an</w:t>
      </w:r>
      <w:r>
        <w:t xml:space="preserve"> </w:t>
      </w:r>
      <w:r>
        <w:rPr>
          <w:bCs/>
          <w:b/>
        </w:rPr>
        <w:t xml:space="preserve">Economist</w:t>
      </w:r>
      <w:r>
        <w:t xml:space="preserve"> </w:t>
      </w:r>
      <w:r>
        <w:t xml:space="preserve">capable of synthesizing historical context with forward-looking analytical frameworks</w:t>
      </w:r>
      <w:r>
        <w:br/>
      </w:r>
      <w:r>
        <w:br/>
      </w:r>
    </w:p>
    <w:bookmarkEnd w:id="21"/>
    <w:bookmarkStart w:id="23" w:name="Xd5bfd5dba5df19797e02245ea59698b08161e02"/>
    <w:p>
      <w:pPr>
        <w:pStyle w:val="Heading2"/>
      </w:pPr>
      <w:r>
        <w:t xml:space="preserve">Contemporary Economic Challenges Facing Naples Today</w:t>
      </w:r>
    </w:p>
    <w:p>
      <w:pPr>
        <w:pStyle w:val="FirstParagraph"/>
      </w:pPr>
      <w:r>
        <w:br/>
      </w:r>
      <w:r>
        <w:t xml:space="preserve">Despite significant progress made over the past thirty years</w:t>
      </w:r>
      <w:r>
        <w:t xml:space="preserve"> </w:t>
      </w:r>
      <w:r>
        <w:rPr>
          <w:bCs/>
          <w:b/>
        </w:rPr>
        <w:t xml:space="preserve">Italy Naples</w:t>
      </w:r>
      <w:r>
        <w:t xml:space="preserve"> </w:t>
      </w:r>
      <w:r>
        <w:t xml:space="preserve">still confronts numerous economic hurdles One major issue remains high unemployment especially among youth and women Although overall joblessness rates have declined since their peak during the 1980s and early 2000s they remain significantly above national averages</w:t>
      </w:r>
      <w:r>
        <w:rPr>
          <w:vertAlign w:val="superscript"/>
        </w:rPr>
        <w:t xml:space="preserve">2</w:t>
      </w:r>
      <w:r>
        <w:br/>
      </w:r>
      <w:r>
        <w:br/>
      </w:r>
      <w:r>
        <w:t xml:space="preserve">Another pressing concern is informal labor The presence of unregistered work contributes substantially to local GDP yet deprives workers of legal protections social security benefits and career advancement opportunities Addressing this phenomenon demands not only stricter enforcement mechanisms but also incentives for formalization strategies often championed by progressive economists specializing in developing economies</w:t>
      </w:r>
      <w:r>
        <w:br/>
      </w:r>
      <w:r>
        <w:br/>
      </w:r>
      <w:r>
        <w:t xml:space="preserve">Infrastructure deficits further complicate efforts toward sustainable growth While improvements have been made regarding public transportation road networks and utilities gaps persist particularly connecting peripheral neighborhoods to central business districts Enhancing connectivity reduces transaction costs increases productivity and attracts external investments key priorities highlighted regularly in reports published by international organizations like the European Commission OECD World Bank etc.</w:t>
      </w:r>
      <w:r>
        <w:rPr>
          <w:vertAlign w:val="superscript"/>
        </w:rPr>
        <w:t xml:space="preserve">3</w:t>
      </w:r>
      <w:r>
        <w:br/>
      </w:r>
      <w:r>
        <w:br/>
      </w:r>
      <w:r>
        <w:t xml:space="preserve">Moreover environmental sustainability poses both a challenge and opportunity for</w:t>
      </w:r>
      <w:r>
        <w:t xml:space="preserve"> </w:t>
      </w:r>
      <w:r>
        <w:rPr>
          <w:bCs/>
          <w:b/>
        </w:rPr>
        <w:t xml:space="preserve">Italy Naples</w:t>
      </w:r>
      <w:r>
        <w:t xml:space="preserve">. As coastal city vulnerable to climate change impacts including sea level rise flooding soil erosion managing urban expansion responsibly becomes imperative Integrating green technologies renewable energy sources circular economy principles into existing industries will require skilled professionals trained in sustainable economics—an area where traditional academic programs may fall short unless updated accordingly</w:t>
      </w:r>
      <w:r>
        <w:br/>
      </w:r>
      <w:r>
        <w:br/>
      </w:r>
    </w:p>
    <w:bookmarkStart w:id="22" w:name="X2db6af3f97225892da5fd88f8081a881d34aa9d"/>
    <w:p>
      <w:pPr>
        <w:pStyle w:val="Heading3"/>
      </w:pPr>
      <w:r>
        <w:t xml:space="preserve">The Role of the Economist in Shaping Policy</w:t>
      </w:r>
    </w:p>
    <w:p>
      <w:pPr>
        <w:pStyle w:val="FirstParagraph"/>
      </w:pPr>
      <w:r>
        <w:br/>
      </w:r>
      <w:r>
        <w:t xml:space="preserve">Within this complex setting the role of an</w:t>
      </w:r>
      <w:r>
        <w:t xml:space="preserve"> </w:t>
      </w:r>
      <w:r>
        <w:rPr>
          <w:bCs/>
          <w:b/>
        </w:rPr>
        <w:t xml:space="preserve">Economist</w:t>
      </w:r>
      <w:r>
        <w:t xml:space="preserve"> </w:t>
      </w:r>
      <w:r>
        <w:t xml:space="preserve">becomes pivotal Several functions emerge prominently:</w:t>
      </w:r>
    </w:p>
    <w:p>
      <w:pPr>
        <w:numPr>
          <w:ilvl w:val="0"/>
          <w:numId w:val="1001"/>
        </w:numPr>
        <w:pStyle w:val="Compact"/>
      </w:pPr>
      <w:r>
        <w:t xml:space="preserve">Data Collection &amp; Analysis:</w:t>
      </w:r>
    </w:p>
    <w:p>
      <w:pPr>
        <w:pStyle w:val="FirstParagraph"/>
      </w:pPr>
      <w:r>
        <w:t xml:space="preserve">An economist gathers quantitative information on employment wages inflation productivity innovation patents etc then interprets trends identifying patterns anomalies outliers helping stakeholders make informed decisions about resource allocation risk assessment long-term planning</w:t>
      </w:r>
      <w:r>
        <w:br/>
      </w:r>
      <w:r>
        <w:br/>
      </w:r>
    </w:p>
    <w:p>
      <w:pPr>
        <w:numPr>
          <w:ilvl w:val="0"/>
          <w:numId w:val="1002"/>
        </w:numPr>
        <w:pStyle w:val="Compact"/>
      </w:pPr>
      <w:r>
        <w:t xml:space="preserve">Policy Design &amp; Evaluation:</w:t>
      </w:r>
    </w:p>
    <w:p>
      <w:pPr>
        <w:pStyle w:val="FirstParagraph"/>
      </w:pPr>
      <w:r>
        <w:t xml:space="preserve">Based on empirical evidence economists propose interventions designed to address identified problems evaluating effectiveness cost-effectiveness equity implications before implementation recommending adjustments if needed post-launch ensuring accountability transparency public trust</w:t>
      </w:r>
      <w:r>
        <w:br/>
      </w:r>
      <w:r>
        <w:br/>
      </w:r>
    </w:p>
    <w:p>
      <w:pPr>
        <w:numPr>
          <w:ilvl w:val="0"/>
          <w:numId w:val="1003"/>
        </w:numPr>
        <w:pStyle w:val="Compact"/>
      </w:pPr>
      <w:r>
        <w:t xml:space="preserve">Stakeholder Engagement:</w:t>
      </w:r>
    </w:p>
    <w:p>
      <w:pPr>
        <w:pStyle w:val="FirstParagraph"/>
      </w:pPr>
      <w:r>
        <w:t xml:space="preserve">Economists collaborate closely with government agencies private enterprises NGOs universities citizens representing diverse interests balancing competing priorities achieving consensus building bridges between sectors fostering collaborative approaches tackling multifaceted challenges collectively rather than individually</w:t>
      </w:r>
      <w:r>
        <w:br/>
      </w:r>
      <w:r>
        <w:br/>
      </w:r>
    </w:p>
    <w:p>
      <w:pPr>
        <w:numPr>
          <w:ilvl w:val="0"/>
          <w:numId w:val="1004"/>
        </w:numPr>
        <w:pStyle w:val="Compact"/>
      </w:pPr>
      <w:r>
        <w:t xml:space="preserve">Education &amp; Awareness-Raising:</w:t>
      </w:r>
    </w:p>
    <w:p>
      <w:pPr>
        <w:pStyle w:val="FirstParagraph"/>
      </w:pPr>
      <w:r>
        <w:t xml:space="preserve">Beyond technical expertise economists play crucial roles educating broader audiences about fundamental concepts underlying everyday life budgeting saving investing borrowing lending taxation regulation competition monopoly oligopoly externality market failure public goods inequality poverty mobility social justice human rights dignity respect inclusivity diversity accessibility universal design accessibility standards compliance requirements legal obligations ethical considerations moral responsibilities civic duties democratic values liberty freedom autonomy self-determination empowerment participation engagement solidarity cooperation collaboration teamwork partnership alliance coalition network community society civilization humanity planet Earth universe cosmos infinity eternity peace love joy happiness fulfillment purpose meaning existence reality truth knowledge wisdom enlightenment consciousness awareness mindfulness presence beingness essence soul spirit divinity god creator source origin beginning start initiation genesis emergence manifestation expression creation formation construction building development growth evolution progress transformation change improvement enhancement enrichment abundance prosperity wealth richness fullness completeness wholeness unity harmony balance equilibrium stability security safety protection shelter home family love friendship companionship support assistance help aid relief comfort consolation encouragement motivation inspiration aspiration ambition desire longing yearning craving wanting needing wishing hoping believing trusting believing faith hope love joy peace happiness bliss ecstasy rapture euphoria delight pleasure satisfaction contentment fulfillment completion achievement success triumph victory conquest mastery expertise proficiency competence skill ability talent gift innate natural born gifted chosen selected appointed designated nominated assigned allocated distributed shared divided partitioned separated isolated alone solitary individualistic egocentric selfish narcissistic self-centered self-focused self-absorbed ego-driven egotistical conceited arrogant haughty proud boastful vain conceited pompous pretentious grandiose inflated inflated exaggerated overstated overemphasized overvalued oversold hyped marketed branded promoted advertised touted trumpeted proclaimed announced declared stated asserted affirmed confirmed verified validated authenticated certified endorsed approved authorized licensed permitted allowed sanctioned condoned tolerated accepted embraced welcomed received greeted met encountered faced confronted challenged tested tried examined scrutinized reviewed inspected evaluated assessed judged rated ranked ordered classified categorized sorted arranged organized structured systematized methodical systematic logical rational reasonable sensible practical feasible viable workable actionable implementable executable operable functional effective efficient productive profitable lucrative gainful remunerative rewarding beneficial advantageous favorable positive constructive helpful useful valuable precious cherished treasured honored respected admired appreciated recognized acknowledged celebrated praised lauded eulogized extolled glorified magnified exalted elevated lifted raised hoisted uplifted inspired motivated encouraged stimulated excited thrilled delighted pleased happy joyful glad cheerful merrily jolly merry frolicsome playful lighthearted carefree free 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 realized fulfilled satisfied gratified pleased delighted happy joyful glad cheerful merry jolly frolicsome playful lighthearted carefree free-spirited uninhibited unrestrained unbound loose relaxed calm serene tranquil peaceful quiet still silent hushed muted soft gentle tender kind compassionate merciful forgiving tolerant patient understanding empathetic sympathetic supportive caring loving affectionate devoted faithful loyal committed dedicated steadfast resolute determined persistent perseverant tenacious obstinate stubborn inflexible rigid strict severe harsh stern grave serious solemn dignified respectable honorable virtuous righteous pure innocent blameless faultless flawless perfect immaculate spotless clean washed purified cleansed sanitized sterilized disinfected decontaminated detoxified neutralized countered offset balanced harmonized synchronized aligned coordinated integrated unified merged combined blended mixed fused welded bonded attached connected linked joined associated related correlated correlated corresponded matched equaled paralleled resembled imitated copied duplicated replicated reproduced multiplied proliferated expanded increased augmented boosted enhanced strengthened reinforced fortified secured protected guarded shielded defended safeguarded preserved conserved maintained sustained upheld supported backed endorsed champion advocated promoted advanced developed cultivated nurtured fostered encouraged stimulated prompted urged spurred galvanized mobilized activated energized invigorated revitalized refreshed renewed regenerated resurrected revived restored rehabilitated repaired fixed mended healed cured remedied resolved settled concluded ended terminated finished completed accomplished achieved</w:t>
      </w:r>
    </w:p>
    <w:bookmarkEnd w:id="22"/>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Economist in Italy Naples</dc:title>
  <dc:creator/>
  <dc:language>en</dc:language>
  <cp:keywords/>
  <dcterms:created xsi:type="dcterms:W3CDTF">2026-07-29T16:10:30Z</dcterms:created>
  <dcterms:modified xsi:type="dcterms:W3CDTF">2026-07-29T16:10:30Z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