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6" w:name="Xbc217218098f290dc258ff549be1596e5c96c20"/>
    <w:p>
      <w:pPr>
        <w:pStyle w:val="Heading1"/>
      </w:pPr>
      <w:r>
        <w:t xml:space="preserve">The Role and Relevance of the Economist in Saudi Arabia Jeddah</w:t>
      </w:r>
    </w:p>
    <w:p>
      <w:pPr>
        <w:pStyle w:val="FirstParagraph"/>
      </w:pPr>
      <w:r>
        <w:t xml:space="preserve">In the dynamic landscape of modern global finance, few cities embody the intersection of historical significance and rapid future-oriented transformation as vividly as</w:t>
      </w:r>
      <w:r>
        <w:t xml:space="preserve"> </w:t>
      </w:r>
      <w:r>
        <w:rPr>
          <w:bCs/>
          <w:b/>
        </w:rPr>
        <w:t xml:space="preserve">Saudi Arabia Jeddah</w:t>
      </w:r>
      <w:r>
        <w:t xml:space="preserve">. As the gateway to Mecca and one of the Kingdom’s most vibrant commercial hubs, Jeddah is undergoing a profound economic metamorphosis. At the heart of this transition lies a critical professional figure: the</w:t>
      </w:r>
      <w:r>
        <w:t xml:space="preserve"> </w:t>
      </w:r>
      <w:r>
        <w:rPr>
          <w:bCs/>
          <w:b/>
        </w:rPr>
        <w:t xml:space="preserve">Economist</w:t>
      </w:r>
      <w:r>
        <w:t xml:space="preserve">. This essay explores how an Economist must navigate, analyze, and contribute to the economic fabric of</w:t>
      </w:r>
      <w:r>
        <w:t xml:space="preserve"> </w:t>
      </w:r>
      <w:r>
        <w:rPr>
          <w:bCs/>
          <w:b/>
        </w:rPr>
        <w:t xml:space="preserve">Saudi Arabia Jeddah</w:t>
      </w:r>
      <w:r>
        <w:t xml:space="preserve">, specifically within the context of Vision 2030.</w:t>
      </w:r>
    </w:p>
    <w:bookmarkStart w:id="20" w:name="X4ec58d964164edddc7b7aac56ab97967e5db247"/>
    <w:p>
      <w:pPr>
        <w:pStyle w:val="Heading2"/>
      </w:pPr>
      <w:r>
        <w:t xml:space="preserve">The Strategic Location and Historical Context</w:t>
      </w:r>
    </w:p>
    <w:p>
      <w:pPr>
        <w:pStyle w:val="FirstParagraph"/>
      </w:pPr>
      <w:r>
        <w:t xml:space="preserve">To understand the role of an</w:t>
      </w:r>
      <w:r>
        <w:t xml:space="preserve"> </w:t>
      </w:r>
      <w:r>
        <w:rPr>
          <w:bCs/>
          <w:b/>
        </w:rPr>
        <w:t xml:space="preserve">Economist</w:t>
      </w:r>
      <w:r>
        <w:t xml:space="preserve"> </w:t>
      </w:r>
      <w:r>
        <w:t xml:space="preserve">in this region, one must first appreciate the unique position of</w:t>
      </w:r>
      <w:r>
        <w:t xml:space="preserve"> </w:t>
      </w:r>
      <w:r>
        <w:rPr>
          <w:bCs/>
          <w:b/>
        </w:rPr>
        <w:t xml:space="preserve">Saudi Arabia Jeddah</w:t>
      </w:r>
      <w:r>
        <w:t xml:space="preserve">. Historically, Jeddah has served as the primary port for pilgrims traveling to Makkah and Al-Madinah Al-Munawwarrah. For centuries, it was a bustling center of trade between Asia, Africa, and Europe. Today, this legacy of commerce is being reinvented rather than abandoned. The city is evolving from a traditional trading post into a modern global logistics and entertainment hub.</w:t>
      </w:r>
    </w:p>
    <w:p>
      <w:pPr>
        <w:pStyle w:val="BodyText"/>
      </w:pPr>
      <w:r>
        <w:t xml:space="preserve">For an</w:t>
      </w:r>
      <w:r>
        <w:t xml:space="preserve"> </w:t>
      </w:r>
      <w:r>
        <w:rPr>
          <w:bCs/>
          <w:b/>
        </w:rPr>
        <w:t xml:space="preserve">Economist</w:t>
      </w:r>
      <w:r>
        <w:t xml:space="preserve">, understanding this historical continuity is crucial. It provides the baseline data for analyzing shifts in consumer behavior, trade volumes, and service sector growth. The transition from oil dependency to a diversified economy is not just a national policy; it is visible daily in the streets of Jeddah, where new tourism initiatives and port expansions are reshaping local markets.</w:t>
      </w:r>
    </w:p>
    <w:bookmarkEnd w:id="20"/>
    <w:bookmarkStart w:id="21" w:name="X6ced675a011dba857e8a79de1ee6fb9590d01a6"/>
    <w:p>
      <w:pPr>
        <w:pStyle w:val="Heading2"/>
      </w:pPr>
      <w:r>
        <w:t xml:space="preserve">Vision 2030: A Blueprint for Economic Diversification</w:t>
      </w:r>
    </w:p>
    <w:p>
      <w:pPr>
        <w:pStyle w:val="FirstParagraph"/>
      </w:pPr>
      <w:r>
        <w:t xml:space="preserve">The overarching framework guiding economic activity in</w:t>
      </w:r>
      <w:r>
        <w:t xml:space="preserve"> </w:t>
      </w:r>
      <w:r>
        <w:rPr>
          <w:bCs/>
          <w:b/>
        </w:rPr>
        <w:t xml:space="preserve">Saudi Arabia Jeddah</w:t>
      </w:r>
      <w:r>
        <w:t xml:space="preserve"> </w:t>
      </w:r>
      <w:r>
        <w:t xml:space="preserve">is Vision 2030. This ambitious plan aims to reduce the country’s dependence on oil, diversify its economy, and develop public service sectors such as health, education, infrastructure, recreation and tourism. For an</w:t>
      </w:r>
      <w:r>
        <w:t xml:space="preserve"> </w:t>
      </w:r>
      <w:r>
        <w:rPr>
          <w:bCs/>
          <w:b/>
        </w:rPr>
        <w:t xml:space="preserve">Economist</w:t>
      </w:r>
      <w:r>
        <w:t xml:space="preserve">, this vision presents both a challenge and an opportunity.</w:t>
      </w:r>
    </w:p>
    <w:p>
      <w:pPr>
        <w:pStyle w:val="BodyText"/>
      </w:pPr>
      <w:r>
        <w:t xml:space="preserve">An Economist working in Jeddah must be adept at forecasting the impacts of these macroeconomic policies on local industries. They are tasked with analyzing how foreign direct investment (FDI) inflows will affect employment rates, wage structures, and housing markets. For instance, the development of Red Sea Tourism projects and the expansion of Jeddah Central have massive economic implications. An Economist must model these scenarios to ensure sustainable growth without causing inflationary pressures or social disparities.</w:t>
      </w:r>
    </w:p>
    <w:bookmarkEnd w:id="21"/>
    <w:bookmarkStart w:id="22" w:name="the-shift-to-a-knowledge-based-economy"/>
    <w:p>
      <w:pPr>
        <w:pStyle w:val="Heading2"/>
      </w:pPr>
      <w:r>
        <w:t xml:space="preserve">The Shift to a Knowledge-Based Economy</w:t>
      </w:r>
    </w:p>
    <w:p>
      <w:pPr>
        <w:pStyle w:val="FirstParagraph"/>
      </w:pPr>
      <w:r>
        <w:t xml:space="preserve">A core pillar of Vision 2030 is the transition toward a knowledge-based economy. This shift requires a workforce that is skilled, innovative, and adaptable. In</w:t>
      </w:r>
      <w:r>
        <w:t xml:space="preserve"> </w:t>
      </w:r>
      <w:r>
        <w:rPr>
          <w:bCs/>
          <w:b/>
        </w:rPr>
        <w:t xml:space="preserve">Saudi Arabia Jeddah</w:t>
      </w:r>
      <w:r>
        <w:t xml:space="preserve">, the service sector, particularly in finance, logistics, and tourism, is expanding rapidly. The role of an</w:t>
      </w:r>
      <w:r>
        <w:t xml:space="preserve"> </w:t>
      </w:r>
      <w:r>
        <w:rPr>
          <w:bCs/>
          <w:b/>
        </w:rPr>
        <w:t xml:space="preserve">Economist</w:t>
      </w:r>
      <w:r>
        <w:t xml:space="preserve"> </w:t>
      </w:r>
      <w:r>
        <w:t xml:space="preserve">here involves evaluating human capital efficiency.</w:t>
      </w:r>
    </w:p>
    <w:p>
      <w:pPr>
        <w:pStyle w:val="BodyText"/>
      </w:pPr>
      <w:r>
        <w:t xml:space="preserve">Economists are increasingly needed to advise on labor market reforms. They analyze the impact of Saudization (Nitaqat) policies on businesses while ensuring that local talent is integrated effectively into high-value roles. By studying productivity metrics and skill gaps, an Economist helps bridge the gap between educational output and industry needs. This data-driven approach ensures that the economic growth in Jeddah is inclusive and sustainable.</w:t>
      </w:r>
    </w:p>
    <w:bookmarkEnd w:id="22"/>
    <w:bookmarkStart w:id="23" w:name="smes-and-entrepreneurship"/>
    <w:p>
      <w:pPr>
        <w:pStyle w:val="Heading2"/>
      </w:pPr>
      <w:r>
        <w:t xml:space="preserve">SMEs and Entrepreneurship</w:t>
      </w:r>
    </w:p>
    <w:p>
      <w:pPr>
        <w:pStyle w:val="FirstParagraph"/>
      </w:pPr>
      <w:r>
        <w:t xml:space="preserve">Small and Medium Enterprises (SMEs) are widely recognized as engines of economic growth. In</w:t>
      </w:r>
      <w:r>
        <w:t xml:space="preserve"> </w:t>
      </w:r>
      <w:r>
        <w:rPr>
          <w:bCs/>
          <w:b/>
        </w:rPr>
        <w:t xml:space="preserve">Saudi Arabia Jeddah</w:t>
      </w:r>
      <w:r>
        <w:t xml:space="preserve">, there is a concerted effort to support local entrepreneurs. An Economist plays a pivotal role in assessing the regulatory environment that affects these businesses. They analyze tax policies, access to credit, and bureaucratic hurdles that may stifle innovation.</w:t>
      </w:r>
    </w:p>
    <w:p>
      <w:pPr>
        <w:pStyle w:val="BodyText"/>
      </w:pPr>
      <w:r>
        <w:t xml:space="preserve">Furthermore, Economists study consumer trends in Jeddah’s diverse population. With a mix of long-term residents and transient pilgrims or tourists, understanding spending patterns is vital. Whether it is retail consumption during Ramadan or the rise of digital payments among youth, an Economist provides insights that help businesses strategize and policymakers regulate effectively.</w:t>
      </w:r>
    </w:p>
    <w:bookmarkEnd w:id="23"/>
    <w:bookmarkStart w:id="24" w:name="X06d45fc974ab64b3c89fba23411a58441938225"/>
    <w:p>
      <w:pPr>
        <w:pStyle w:val="Heading2"/>
      </w:pPr>
      <w:r>
        <w:t xml:space="preserve">Challenges Faced by Economists in the Region</w:t>
      </w:r>
    </w:p>
    <w:p>
      <w:pPr>
        <w:pStyle w:val="FirstParagraph"/>
      </w:pPr>
      <w:r>
        <w:t xml:space="preserve">No discussion on this topic would be complete without addressing challenges. The global economy is volatile, and</w:t>
      </w:r>
      <w:r>
        <w:t xml:space="preserve"> </w:t>
      </w:r>
      <w:r>
        <w:rPr>
          <w:bCs/>
          <w:b/>
        </w:rPr>
        <w:t xml:space="preserve">Saudi Arabia Jeddah</w:t>
      </w:r>
      <w:r>
        <w:t xml:space="preserve"> </w:t>
      </w:r>
      <w:r>
        <w:t xml:space="preserve">is not immune to external shocks such as fluctuating oil prices or geopolitical tensions. An Economist must possess resilience and advanced analytical skills to predict these impacts.</w:t>
      </w:r>
    </w:p>
    <w:p>
      <w:pPr>
        <w:pStyle w:val="BodyText"/>
      </w:pPr>
      <w:r>
        <w:t xml:space="preserve">Additionally, climate change poses a threat to coastal cities like Jeddah. Rising sea levels and extreme weather events can impact infrastructure and tourism revenue. Forward-thinking Economists in Jeddah are now incorporating environmental economics into their models, assessing the cost of green initiatives versus the long-term benefits of sustainable development.</w:t>
      </w:r>
    </w:p>
    <w:bookmarkEnd w:id="24"/>
    <w:bookmarkStart w:id="25" w:name="the-future-outlook"/>
    <w:p>
      <w:pPr>
        <w:pStyle w:val="Heading2"/>
      </w:pPr>
      <w:r>
        <w:t xml:space="preserve">The Future Outlook</w:t>
      </w:r>
    </w:p>
    <w:p>
      <w:pPr>
        <w:pStyle w:val="FirstParagraph"/>
      </w:pPr>
      <w:r>
        <w:t xml:space="preserve">Looking ahead, the synergy between technology and economics will define the next era for</w:t>
      </w:r>
      <w:r>
        <w:t xml:space="preserve"> </w:t>
      </w:r>
      <w:r>
        <w:rPr>
          <w:bCs/>
          <w:b/>
        </w:rPr>
        <w:t xml:space="preserve">Saudi Arabia Jeddah</w:t>
      </w:r>
      <w:r>
        <w:t xml:space="preserve">. The rise of fintech, smart city initiatives, and digital trade platforms requires Economists who are tech-savvy. They must understand how artificial intelligence and big data can optimize economic planning.</w:t>
      </w:r>
    </w:p>
    <w:p>
      <w:pPr>
        <w:pStyle w:val="BodyText"/>
      </w:pPr>
      <w:r>
        <w:t xml:space="preserve">In conclusion, the role of an</w:t>
      </w:r>
      <w:r>
        <w:t xml:space="preserve"> </w:t>
      </w:r>
      <w:r>
        <w:rPr>
          <w:bCs/>
          <w:b/>
        </w:rPr>
        <w:t xml:space="preserve">Economist</w:t>
      </w:r>
      <w:r>
        <w:t xml:space="preserve"> </w:t>
      </w:r>
      <w:r>
        <w:t xml:space="preserve">in</w:t>
      </w:r>
      <w:r>
        <w:t xml:space="preserve"> </w:t>
      </w:r>
      <w:r>
        <w:rPr>
          <w:bCs/>
          <w:b/>
        </w:rPr>
        <w:t xml:space="preserve">Saudi Arabia Jeddah</w:t>
      </w:r>
      <w:r>
        <w:t xml:space="preserve"> </w:t>
      </w:r>
      <w:r>
        <w:t xml:space="preserve">is multifaceted and critical. It extends beyond mere number-crunching to encompass strategic foresight, cultural understanding, and policy advocacy. As Jeddah continues its journey under Vision 2030, Economists will be the architects of stability and growth. Their work ensures that the city remains a vibrant economic center while honoring its rich heritage.</w:t>
      </w:r>
    </w:p>
    <w:p>
      <w:pPr>
        <w:pStyle w:val="BodyText"/>
      </w:pPr>
      <w:r>
        <w:t xml:space="preserve">For those aspiring to become an</w:t>
      </w:r>
      <w:r>
        <w:t xml:space="preserve"> </w:t>
      </w:r>
      <w:r>
        <w:rPr>
          <w:bCs/>
          <w:b/>
        </w:rPr>
        <w:t xml:space="preserve">Economist</w:t>
      </w:r>
      <w:r>
        <w:t xml:space="preserve"> </w:t>
      </w:r>
      <w:r>
        <w:t xml:space="preserve">in this region, it is a period of immense opportunity. By engaging with the unique dynamics of</w:t>
      </w:r>
      <w:r>
        <w:t xml:space="preserve"> </w:t>
      </w:r>
      <w:r>
        <w:rPr>
          <w:bCs/>
          <w:b/>
        </w:rPr>
        <w:t xml:space="preserve">Saudi Arabia Jeddah</w:t>
      </w:r>
      <w:r>
        <w:t xml:space="preserve">, they can contribute to a legacy of prosperity that will benefit generations to come. The interplay between traditional values and modern economic practices creates a fertile ground for innovation, making Jeddah not just a city on the map, but a model for emerging markets worldwide.</w:t>
      </w:r>
    </w:p>
    <w:p>
      <w:pPr>
        <w:pStyle w:val="BodyText"/>
      </w:pPr>
      <w:r>
        <w:t xml:space="preserve">Thus, the</w:t>
      </w:r>
      <w:r>
        <w:t xml:space="preserve"> </w:t>
      </w:r>
      <w:r>
        <w:rPr>
          <w:bCs/>
          <w:b/>
        </w:rPr>
        <w:t xml:space="preserve">Economist</w:t>
      </w:r>
      <w:r>
        <w:t xml:space="preserve"> </w:t>
      </w:r>
      <w:r>
        <w:t xml:space="preserve">stands as a guardian of progress in</w:t>
      </w:r>
      <w:r>
        <w:t xml:space="preserve"> </w:t>
      </w:r>
      <w:r>
        <w:rPr>
          <w:bCs/>
          <w:b/>
        </w:rPr>
        <w:t xml:space="preserve">Saudi Arabia Jeddah</w:t>
      </w:r>
      <w:r>
        <w:t xml:space="preserve">, ensuring that every policy decision and market analysis serves the greater goal of national prosperity and global integration. Through rigorous study and strategic application of economic principles, they help steer the ship of state through turbulent waters toward a horizon of endless possibility.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the Context of Saudi Arabia Jeddah</dc:title>
  <dc:creator/>
  <dc:language>en</dc:language>
  <cp:keywords/>
  <dcterms:created xsi:type="dcterms:W3CDTF">2026-07-29T14:30:44Z</dcterms:created>
  <dcterms:modified xsi:type="dcterms:W3CDTF">2026-07-29T14:30:44Z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