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aafb953b4f0afd2ca9274380ccd89ff60ba5bd6"/>
    <w:p>
      <w:pPr>
        <w:pStyle w:val="Heading1"/>
      </w:pPr>
      <w:r>
        <w:t xml:space="preserve">The Strategic Imperative of the Economist in South Africa Cape Town</w:t>
      </w:r>
    </w:p>
    <w:p>
      <w:pPr>
        <w:pStyle w:val="FirstParagraph"/>
      </w:pPr>
      <w:r>
        <w:t xml:space="preserve">In the complex tapestry of modern global commerce, few roles are as critical or as multifaceted as that of the</w:t>
      </w:r>
      <w:r>
        <w:t xml:space="preserve"> </w:t>
      </w:r>
      <w:r>
        <w:t xml:space="preserve">Economist</w:t>
      </w:r>
      <w:r>
        <w:t xml:space="preserve">. This profession is not merely about crunching numbers or predicting market trends; it is about interpreting the soul of an economy and providing a roadmap for sustainable growth. Nowhere is this interpretation more urgent, complex, and vital than in South Africa Cape Town. As a city that serves as both the legislative capital of the nation and a premier global tourist destination,</w:t>
      </w:r>
      <w:r>
        <w:t xml:space="preserve"> </w:t>
      </w:r>
      <w:r>
        <w:t xml:space="preserve">South Africa Cape Town</w:t>
      </w:r>
      <w:r>
        <w:t xml:space="preserve"> </w:t>
      </w:r>
      <w:r>
        <w:t xml:space="preserve">presents unique economic challenges and opportunities that require nuanced analysis. This essay explores why the role of an</w:t>
      </w:r>
      <w:r>
        <w:t xml:space="preserve"> </w:t>
      </w:r>
      <w:r>
        <w:t xml:space="preserve">Economist</w:t>
      </w:r>
      <w:r>
        <w:t xml:space="preserve"> </w:t>
      </w:r>
      <w:r>
        <w:t xml:space="preserve">is indispensable to understanding, stabilizing, and propelling the future of</w:t>
      </w:r>
      <w:r>
        <w:t xml:space="preserve"> </w:t>
      </w:r>
      <w:r>
        <w:t xml:space="preserve">South Africa Cape Town</w:t>
      </w:r>
      <w:r>
        <w:t xml:space="preserve">.</w:t>
      </w:r>
    </w:p>
    <w:bookmarkStart w:id="20" w:name="X8c62d6e737243807b41d2f3c7a1046f54dd3eb8"/>
    <w:p>
      <w:pPr>
        <w:pStyle w:val="Heading2"/>
      </w:pPr>
      <w:r>
        <w:t xml:space="preserve">The Unique Economic Landscape of South Africa Cape Town</w:t>
      </w:r>
    </w:p>
    <w:p>
      <w:pPr>
        <w:pStyle w:val="FirstParagraph"/>
      </w:pPr>
      <w:r>
        <w:t xml:space="preserve">To understand the necessity of an economist in this specific locale, one must first appreciate the distinct economic environment of</w:t>
      </w:r>
      <w:r>
        <w:t xml:space="preserve"> </w:t>
      </w:r>
      <w:r>
        <w:t xml:space="preserve">South Africa Cape Town</w:t>
      </w:r>
      <w:r>
        <w:t xml:space="preserve">. Unlike any other city in the country, Cape Town operates at a high level of international integration while simultaneously grappling with profound local inequalities. It is a hub for finance, tourism, agriculture (specifically wine and fruit exports), and increasingly, technology. However, it is also situated within</w:t>
      </w:r>
      <w:r>
        <w:t xml:space="preserve"> </w:t>
      </w:r>
      <w:r>
        <w:t xml:space="preserve">South Africa</w:t>
      </w:r>
      <w:r>
        <w:t xml:space="preserve">, a nation that faces persistent structural hurdles including high unemployment rates—particularly among the youth—and significant income disparity.</w:t>
      </w:r>
    </w:p>
    <w:p>
      <w:pPr>
        <w:pStyle w:val="BodyText"/>
      </w:pPr>
      <w:r>
        <w:t xml:space="preserve">An</w:t>
      </w:r>
      <w:r>
        <w:t xml:space="preserve"> </w:t>
      </w:r>
      <w:r>
        <w:t xml:space="preserve">Economist</w:t>
      </w:r>
      <w:r>
        <w:t xml:space="preserve"> </w:t>
      </w:r>
      <w:r>
        <w:t xml:space="preserve">working in or analyzing this context must navigate these dualities. They cannot simply apply generic global economic models to the city. Instead, they must account for local labor laws, infrastructure constraints, energy security issues (often referred to locally as "load shedding"), and the specific socio-political dynamics of post-apartheid South Africa. The</w:t>
      </w:r>
      <w:r>
        <w:t xml:space="preserve"> </w:t>
      </w:r>
      <w:r>
        <w:t xml:space="preserve">Economist</w:t>
      </w:r>
      <w:r>
        <w:t xml:space="preserve"> </w:t>
      </w:r>
      <w:r>
        <w:t xml:space="preserve">acts as a translator between global market forces and local realities in</w:t>
      </w:r>
      <w:r>
        <w:t xml:space="preserve"> </w:t>
      </w:r>
      <w:r>
        <w:t xml:space="preserve">South Africa Cape Town</w:t>
      </w:r>
      <w:r>
        <w:t xml:space="preserve">.</w:t>
      </w:r>
    </w:p>
    <w:bookmarkEnd w:id="20"/>
    <w:bookmarkStart w:id="21" w:name="X56823bd47b8e8f4e35013d09a3a277f78d03ef0"/>
    <w:p>
      <w:pPr>
        <w:pStyle w:val="Heading2"/>
      </w:pPr>
      <w:r>
        <w:t xml:space="preserve">The Role of the Economist in Policy Formulation</w:t>
      </w:r>
    </w:p>
    <w:p>
      <w:pPr>
        <w:pStyle w:val="FirstParagraph"/>
      </w:pPr>
      <w:r>
        <w:t xml:space="preserve">Institutions such as the City of Cape Town, provincial governments, and national bodies rely heavily on data-driven insights. The primary function of an</w:t>
      </w:r>
      <w:r>
        <w:t xml:space="preserve"> </w:t>
      </w:r>
      <w:r>
        <w:t xml:space="preserve">Economist</w:t>
      </w:r>
      <w:r>
        <w:t xml:space="preserve"> </w:t>
      </w:r>
      <w:r>
        <w:t xml:space="preserve">in this region is to inform policy. Whether it is determining the optimal budget allocation for public transport or analyzing the impact of tourism levies on local businesses, these professionals provide the empirical evidence required for sound governance.</w:t>
      </w:r>
    </w:p>
    <w:p>
      <w:pPr>
        <w:pStyle w:val="BodyText"/>
      </w:pPr>
      <w:r>
        <w:t xml:space="preserve">In</w:t>
      </w:r>
      <w:r>
        <w:t xml:space="preserve"> </w:t>
      </w:r>
      <w:r>
        <w:t xml:space="preserve">South Africa Cape Town</w:t>
      </w:r>
      <w:r>
        <w:t xml:space="preserve">, where housing backlogs and informal settlement challenges are prominent, an economist evaluates the cost-benefit analysis of various interventions. They assess whether subsidies for low-income housing yield long-term economic stability or if investing in formalization of informal economies is more effective. Without the rigorous analytical framework provided by an</w:t>
      </w:r>
      <w:r>
        <w:t xml:space="preserve"> </w:t>
      </w:r>
      <w:r>
        <w:t xml:space="preserve">Economist</w:t>
      </w:r>
      <w:r>
        <w:t xml:space="preserve">, policymakers risk implementing well-intentioned but economically inefficient measures that could exacerbate fiscal deficits rather than alleviate poverty.</w:t>
      </w:r>
    </w:p>
    <w:bookmarkEnd w:id="21"/>
    <w:bookmarkStart w:id="22" w:name="driving-investment-and-growth"/>
    <w:p>
      <w:pPr>
        <w:pStyle w:val="Heading2"/>
      </w:pPr>
      <w:r>
        <w:t xml:space="preserve">Driving Investment and Growth</w:t>
      </w:r>
    </w:p>
    <w:p>
      <w:pPr>
        <w:pStyle w:val="FirstParagraph"/>
      </w:pPr>
      <w:r>
        <w:t xml:space="preserve">Cape Town is aggressively positioning itself as a leading investment destination in Africa. The narrative of the "Cape Tech" scene, the renewable energy projects along the West Coast, and the growth of film production are all economic strategies. Here, an</w:t>
      </w:r>
      <w:r>
        <w:t xml:space="preserve"> </w:t>
      </w:r>
      <w:r>
        <w:t xml:space="preserve">Economist</w:t>
      </w:r>
      <w:r>
        <w:t xml:space="preserve"> </w:t>
      </w:r>
      <w:r>
        <w:t xml:space="preserve">plays a pivotal role in due diligence and market forecasting.</w:t>
      </w:r>
    </w:p>
    <w:p>
      <w:pPr>
        <w:pStyle w:val="BodyText"/>
      </w:pPr>
      <w:r>
        <w:t xml:space="preserve">Foreign investors looking to enter markets in</w:t>
      </w:r>
      <w:r>
        <w:t xml:space="preserve"> </w:t>
      </w:r>
      <w:r>
        <w:t xml:space="preserve">South Africa Cape Town</w:t>
      </w:r>
      <w:r>
        <w:t xml:space="preserve"> </w:t>
      </w:r>
      <w:r>
        <w:t xml:space="preserve">require reassurance regarding risks and returns. An economist provides risk assessments related to currency fluctuation (the Rand), regulatory changes, and operational costs. By modeling different economic scenarios, they help international stakeholders understand the viability of their ventures in this specific part of</w:t>
      </w:r>
      <w:r>
        <w:t xml:space="preserve"> </w:t>
      </w:r>
      <w:r>
        <w:t xml:space="preserve">South Africa</w:t>
      </w:r>
      <w:r>
        <w:t xml:space="preserve">. Furthermore, local economists work to identify comparative advantages—such as the skilled workforce in digital services or the unique agricultural conditions—to attract targeted foreign direct investment (FDI). This attraction capital is crucial for job creation and infrastructure development.</w:t>
      </w:r>
    </w:p>
    <w:bookmarkEnd w:id="22"/>
    <w:bookmarkStart w:id="23" w:name="Xfec3b1ef4ddbf83bcdb1bcb45e198907a9ac577"/>
    <w:p>
      <w:pPr>
        <w:pStyle w:val="Heading2"/>
      </w:pPr>
      <w:r>
        <w:t xml:space="preserve">Addressing Inequality through Economic Analysis</w:t>
      </w:r>
    </w:p>
    <w:p>
      <w:pPr>
        <w:pStyle w:val="FirstParagraph"/>
      </w:pPr>
      <w:r>
        <w:t xml:space="preserve">No discussion about economics in South Africa is complete without addressing inequality. Cape Town remains one of the most unequal cities in the world. The role of the</w:t>
      </w:r>
      <w:r>
        <w:t xml:space="preserve"> </w:t>
      </w:r>
      <w:r>
        <w:t xml:space="preserve">Economist</w:t>
      </w:r>
      <w:r>
        <w:t xml:space="preserve"> </w:t>
      </w:r>
      <w:r>
        <w:t xml:space="preserve">extends beyond GDP growth; it encompasses inclusive growth strategies. How does economic expansion in one area impact marginalized communities? What are the multiplier effects of tourism spending on local artisans and service workers?</w:t>
      </w:r>
    </w:p>
    <w:p>
      <w:pPr>
        <w:pStyle w:val="BodyText"/>
      </w:pPr>
      <w:r>
        <w:t xml:space="preserve">Economists in this region work on developing models that measure human capital development and social mobility. They analyze the effectiveness of social grants, education funding, and skills training programs. By identifying where economic leakage occurs—where money earned in</w:t>
      </w:r>
      <w:r>
        <w:t xml:space="preserve"> </w:t>
      </w:r>
      <w:r>
        <w:t xml:space="preserve">South Africa Cape Town</w:t>
      </w:r>
      <w:r>
        <w:t xml:space="preserve"> </w:t>
      </w:r>
      <w:r>
        <w:t xml:space="preserve">flows out to other regions or overseas due to import dependency—they can suggest policies that encourage local procurement and retention of wealth. This localized focus is essential for creating a resilient economy that benefits all citizens, not just the elite.</w:t>
      </w:r>
    </w:p>
    <w:bookmarkEnd w:id="23"/>
    <w:bookmarkStart w:id="24" w:name="Xc6cbb5180f65f805a3b97344fe739768467b55e"/>
    <w:p>
      <w:pPr>
        <w:pStyle w:val="Heading2"/>
      </w:pPr>
      <w:r>
        <w:t xml:space="preserve">Conclusion: The Indispensable Guide for South Africa Cape Town</w:t>
      </w:r>
    </w:p>
    <w:p>
      <w:pPr>
        <w:pStyle w:val="FirstParagraph"/>
      </w:pPr>
      <w:r>
        <w:t xml:space="preserve">In conclusion, the</w:t>
      </w:r>
      <w:r>
        <w:t xml:space="preserve"> </w:t>
      </w:r>
      <w:r>
        <w:t xml:space="preserve">Economist</w:t>
      </w:r>
      <w:r>
        <w:t xml:space="preserve"> </w:t>
      </w:r>
      <w:r>
        <w:t xml:space="preserve">serves as a vital architect of the future for</w:t>
      </w:r>
      <w:r>
        <w:t xml:space="preserve"> </w:t>
      </w:r>
      <w:r>
        <w:t xml:space="preserve">South Africa Cape Town</w:t>
      </w:r>
      <w:r>
        <w:t xml:space="preserve">. In a city that balances international prestige with local struggle, data is power. The ability to interpret complex economic signals allows leaders to make decisions that foster stability, encourage investment, and promote equity. As</w:t>
      </w:r>
      <w:r>
        <w:t xml:space="preserve"> </w:t>
      </w:r>
      <w:r>
        <w:t xml:space="preserve">South Africa Cape Town</w:t>
      </w:r>
      <w:r>
        <w:t xml:space="preserve"> </w:t>
      </w:r>
      <w:r>
        <w:t xml:space="preserve">continues to evolve as a gateway between continents and cultures, the demand for sophisticated economic analysis will only grow.</w:t>
      </w:r>
    </w:p>
    <w:p>
      <w:pPr>
        <w:pStyle w:val="BodyText"/>
      </w:pPr>
      <w:r>
        <w:t xml:space="preserve">The challenges facing this region are formidable, but they are not insurmountable. With the rigorous guidance of skilled economists who understand both global trends and local nuances,</w:t>
      </w:r>
      <w:r>
        <w:t xml:space="preserve"> </w:t>
      </w:r>
      <w:r>
        <w:t xml:space="preserve">South Africa Cape Town</w:t>
      </w:r>
      <w:r>
        <w:t xml:space="preserve"> </w:t>
      </w:r>
      <w:r>
        <w:t xml:space="preserve">can navigate its path toward sustainable prosperity. The economist is not just an observer of this process but an active participant in shaping a more equitable and prosperous future for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South Africa Cape Town</dc:title>
  <dc:creator/>
  <dc:language>en</dc:language>
  <cp:keywords/>
  <dcterms:created xsi:type="dcterms:W3CDTF">2026-07-29T17:21:12Z</dcterms:created>
  <dcterms:modified xsi:type="dcterms:W3CDTF">2026-07-29T17:21:12Z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