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5" w:name="X261cdeefa1de331894f1e2893f222aa71f0904c"/>
    <w:p>
      <w:pPr>
        <w:pStyle w:val="Heading1"/>
      </w:pPr>
      <w:r>
        <w:t xml:space="preserve">The Vital Role of the Economist in United States Los Angeles</w:t>
      </w:r>
    </w:p>
    <w:p>
      <w:pPr>
        <w:pStyle w:val="FirstParagraph"/>
      </w:pPr>
      <w:r>
        <w:t xml:space="preserve">The city of Los Angeles stands as one of the most dynamic, complex, and influential metropolitan areas in the world. As a cultural beacon and an economic powerhouse within the</w:t>
      </w:r>
      <w:r>
        <w:t xml:space="preserve"> </w:t>
      </w:r>
      <w:r>
        <w:rPr>
          <w:bCs/>
          <w:b/>
        </w:rPr>
        <w:t xml:space="preserve">Economist</w:t>
      </w:r>
      <w:r>
        <w:t xml:space="preserve">'s sphere of global influence, it presents a unique landscape for analysis. To truly understand the mechanisms driving this massive urban center located in</w:t>
      </w:r>
      <w:r>
        <w:t xml:space="preserve"> </w:t>
      </w:r>
      <w:r>
        <w:rPr>
          <w:bCs/>
          <w:b/>
        </w:rPr>
        <w:t xml:space="preserve">United States Los Angeles</w:t>
      </w:r>
      <w:r>
        <w:t xml:space="preserve">, one must look beyond surface-level statistics and delve into the rigorous work of professional economists. This essay explores how an</w:t>
      </w:r>
      <w:r>
        <w:t xml:space="preserve"> </w:t>
      </w:r>
      <w:r>
        <w:rPr>
          <w:bCs/>
          <w:b/>
        </w:rPr>
        <w:t xml:space="preserve">Economist</w:t>
      </w:r>
      <w:r>
        <w:t xml:space="preserve"> </w:t>
      </w:r>
      <w:r>
        <w:t xml:space="preserve">navigates the intricate web of industries, housing markets, labor dynamics, and public policy that define life in</w:t>
      </w:r>
      <w:r>
        <w:t xml:space="preserve"> </w:t>
      </w:r>
      <w:r>
        <w:rPr>
          <w:bCs/>
          <w:b/>
        </w:rPr>
        <w:t xml:space="preserve">United States Los Angeles</w:t>
      </w:r>
      <w:r>
        <w:t xml:space="preserve">.</w:t>
      </w:r>
    </w:p>
    <w:bookmarkStart w:id="20" w:name="the-multifaceted-economic-engine"/>
    <w:p>
      <w:pPr>
        <w:pStyle w:val="Heading2"/>
      </w:pPr>
      <w:r>
        <w:t xml:space="preserve">The Multifaceted Economic Engine</w:t>
      </w:r>
    </w:p>
    <w:p>
      <w:pPr>
        <w:pStyle w:val="FirstParagraph"/>
      </w:pPr>
      <w:r>
        <w:t xml:space="preserve">An experienced economic analyst specializing in this region quickly identifies that Los Angeles is not merely a single-industry town. While often associated with the entertainment industry, its economy is remarkably diversified. An</w:t>
      </w:r>
      <w:r>
        <w:t xml:space="preserve"> </w:t>
      </w:r>
      <w:r>
        <w:rPr>
          <w:bCs/>
          <w:b/>
        </w:rPr>
        <w:t xml:space="preserve">Economist</w:t>
      </w:r>
      <w:r>
        <w:t xml:space="preserve"> </w:t>
      </w:r>
      <w:r>
        <w:t xml:space="preserve">examining the data sees a robust mix of international trade, aerospace technology, fashion, tourism, and increasingly, the tech sector. For instance Ports of Long Beach and Los Angeles serve as critical gateways for goods entering</w:t>
      </w:r>
      <w:r>
        <w:t xml:space="preserve"> </w:t>
      </w:r>
      <w:r>
        <w:rPr>
          <w:bCs/>
          <w:b/>
        </w:rPr>
        <w:t xml:space="preserve">United States Los Angeles</w:t>
      </w:r>
      <w:r>
        <w:t xml:space="preserve">, making logistics and supply chain economics pivotal to local prosperity. The role of the professional in this field is to quantify how global trade tensions or shifts in consumer behavior impact local employment rates and GDP growth.</w:t>
      </w:r>
    </w:p>
    <w:p>
      <w:pPr>
        <w:pStyle w:val="BodyText"/>
      </w:pPr>
      <w:r>
        <w:t xml:space="preserve">Furthermore, the rise of "Silicon Beach" along the Santa Monica shoreline has introduced a new variable into traditional economic models. An</w:t>
      </w:r>
      <w:r>
        <w:t xml:space="preserve"> </w:t>
      </w:r>
      <w:r>
        <w:rPr>
          <w:bCs/>
          <w:b/>
        </w:rPr>
        <w:t xml:space="preserve">Economist</w:t>
      </w:r>
      <w:r>
        <w:t xml:space="preserve"> </w:t>
      </w:r>
      <w:r>
        <w:t xml:space="preserve">must analyze the spillover effects of venture capital investment on surrounding communities, including changes in local business creation and infrastructure demands. This diversification is crucial for resilience, ensuring that shocks to one sector do not catastrophically affect the entire regional economy.</w:t>
      </w:r>
    </w:p>
    <w:bookmarkEnd w:id="20"/>
    <w:bookmarkStart w:id="21" w:name="the-housing-market-paradox"/>
    <w:p>
      <w:pPr>
        <w:pStyle w:val="Heading2"/>
      </w:pPr>
      <w:r>
        <w:t xml:space="preserve">The Housing Market Paradox</w:t>
      </w:r>
    </w:p>
    <w:p>
      <w:pPr>
        <w:pStyle w:val="FirstParagraph"/>
      </w:pPr>
      <w:r>
        <w:t xml:space="preserve">No discussion regarding Los Angeles is complete without addressing the housing market, a topic of intense interest and concern for residents and policymakers alike. The real estate dynamics in</w:t>
      </w:r>
      <w:r>
        <w:t xml:space="preserve"> </w:t>
      </w:r>
      <w:r>
        <w:rPr>
          <w:bCs/>
          <w:b/>
        </w:rPr>
        <w:t xml:space="preserve">United States Los Angeles</w:t>
      </w:r>
      <w:r>
        <w:t xml:space="preserve"> </w:t>
      </w:r>
      <w:r>
        <w:t xml:space="preserve">are among the most challenging in the nation, characterized by high demand, limited geographic supply due to topography and zoning laws, and significant speculation. An</w:t>
      </w:r>
      <w:r>
        <w:t xml:space="preserve"> </w:t>
      </w:r>
      <w:r>
        <w:rPr>
          <w:bCs/>
          <w:b/>
        </w:rPr>
        <w:t xml:space="preserve">Economist</w:t>
      </w:r>
      <w:r>
        <w:t xml:space="preserve"> </w:t>
      </w:r>
      <w:r>
        <w:t xml:space="preserve">plays a critical role here by employing complex modeling to understand affordability crises. They analyze income-to-price ratios, rent burdens on low-income households, and the impact of Proposition 13 on property tax revenues.</w:t>
      </w:r>
    </w:p>
    <w:p>
      <w:pPr>
        <w:pStyle w:val="BodyText"/>
      </w:pPr>
      <w:r>
        <w:t xml:space="preserve">The insights provided by an economist are vital for shaping housing policy. Whether evaluating the efficacy of inclusionary zoning mandates or advocating for increased density in transit-oriented development areas, the</w:t>
      </w:r>
      <w:r>
        <w:t xml:space="preserve"> </w:t>
      </w:r>
      <w:r>
        <w:rPr>
          <w:bCs/>
          <w:b/>
        </w:rPr>
        <w:t xml:space="preserve">Economist</w:t>
      </w:r>
      <w:r>
        <w:t xml:space="preserve"> </w:t>
      </w:r>
      <w:r>
        <w:t xml:space="preserve">provides the empirical evidence needed to balance market forces with social equity. In</w:t>
      </w:r>
      <w:r>
        <w:t xml:space="preserve"> </w:t>
      </w:r>
      <w:r>
        <w:rPr>
          <w:bCs/>
          <w:b/>
        </w:rPr>
        <w:t xml:space="preserve">United States Los Angeles</w:t>
      </w:r>
      <w:r>
        <w:t xml:space="preserve">, where homelessness is a visible and pressing issue, economic analysis helps pinpoint whether the root causes are primarily structural (lack of supply) or cyclical (income stagnation), guiding appropriate legislative responses.</w:t>
      </w:r>
    </w:p>
    <w:bookmarkEnd w:id="21"/>
    <w:bookmarkStart w:id="22" w:name="labor-markets-and-income-inequality"/>
    <w:p>
      <w:pPr>
        <w:pStyle w:val="Heading2"/>
      </w:pPr>
      <w:r>
        <w:t xml:space="preserve">Labor Markets and Income Inequality</w:t>
      </w:r>
    </w:p>
    <w:p>
      <w:pPr>
        <w:pStyle w:val="FirstParagraph"/>
      </w:pPr>
      <w:r>
        <w:t xml:space="preserve">The labor market in Los Angeles reflects broader national trends but with distinct local flavor. The gig economy is particularly prominent here, affecting millions of workers in transportation network companies and delivery services. An</w:t>
      </w:r>
      <w:r>
        <w:t xml:space="preserve"> </w:t>
      </w:r>
      <w:r>
        <w:rPr>
          <w:bCs/>
          <w:b/>
        </w:rPr>
        <w:t xml:space="preserve">Economist</w:t>
      </w:r>
      <w:r>
        <w:t xml:space="preserve"> </w:t>
      </w:r>
      <w:r>
        <w:t xml:space="preserve">must dissect the implications of this shift on traditional employment benefits, job security, and social safety nets. By analyzing wage dispersion data, professionals can highlight the widening gap between high-skilled tech/entertainment workers and service-sector employees.</w:t>
      </w:r>
    </w:p>
    <w:p>
      <w:pPr>
        <w:pStyle w:val="BodyText"/>
      </w:pPr>
      <w:r>
        <w:t xml:space="preserve">In the context of</w:t>
      </w:r>
      <w:r>
        <w:t xml:space="preserve"> </w:t>
      </w:r>
      <w:r>
        <w:rPr>
          <w:bCs/>
          <w:b/>
        </w:rPr>
        <w:t xml:space="preserve">United States Los Angeles</w:t>
      </w:r>
      <w:r>
        <w:t xml:space="preserve">, understanding these disparities is essential for workforce development programs. Economists study how education levels correlate with earnings potential in specific neighborhoods, helping to target interventions where they are needed most. They assess the impact of minimum wage increases on small business viability versus worker welfare, providing a nuanced view that pure political ideology cannot offer.</w:t>
      </w:r>
    </w:p>
    <w:bookmarkEnd w:id="22"/>
    <w:bookmarkStart w:id="23" w:name="X3e460a5edfc424fb684df7368d18e7991987bde"/>
    <w:p>
      <w:pPr>
        <w:pStyle w:val="Heading2"/>
      </w:pPr>
      <w:r>
        <w:t xml:space="preserve">Sustainability and Green Economy Initiatives</w:t>
      </w:r>
    </w:p>
    <w:p>
      <w:pPr>
        <w:pStyle w:val="FirstParagraph"/>
      </w:pPr>
      <w:r>
        <w:t xml:space="preserve">As climate change poses existential threats to coastal regions, Los Angeles has become a laboratory for green economic policies. An</w:t>
      </w:r>
      <w:r>
        <w:t xml:space="preserve"> </w:t>
      </w:r>
      <w:r>
        <w:rPr>
          <w:bCs/>
          <w:b/>
        </w:rPr>
        <w:t xml:space="preserve">Economist</w:t>
      </w:r>
      <w:r>
        <w:t xml:space="preserve"> </w:t>
      </w:r>
      <w:r>
        <w:t xml:space="preserve">working in this environment evaluates the cost-benefit analysis of transitioning to renewable energy, expanding public transit networks like the Metro system, and enforcing strict emission standards. The goal is not just environmental protection but also economic stimulation through green job creation.</w:t>
      </w:r>
    </w:p>
    <w:p>
      <w:pPr>
        <w:pStyle w:val="BodyText"/>
      </w:pPr>
      <w:r>
        <w:t xml:space="preserve">Policymakers in</w:t>
      </w:r>
      <w:r>
        <w:t xml:space="preserve"> </w:t>
      </w:r>
      <w:r>
        <w:rPr>
          <w:bCs/>
          <w:b/>
        </w:rPr>
        <w:t xml:space="preserve">United States Los Angeles</w:t>
      </w:r>
      <w:r>
        <w:t xml:space="preserve"> </w:t>
      </w:r>
      <w:r>
        <w:t xml:space="preserve">rely on economists to forecast the long-term economic impact of climate adaptation measures. For example, investing in flood control infrastructure or wildfire prevention strategies requires careful fiscal planning. An economist calculates the return on investment for these preventive measures compared to the potential costs of disaster recovery, ensuring that public funds are utilized efficiently.</w:t>
      </w:r>
    </w:p>
    <w:bookmarkEnd w:id="23"/>
    <w:bookmarkStart w:id="24" w:name="conclusion"/>
    <w:p>
      <w:pPr>
        <w:pStyle w:val="Heading2"/>
      </w:pPr>
      <w:r>
        <w:t xml:space="preserve">Conclusion</w:t>
      </w:r>
    </w:p>
    <w:p>
      <w:pPr>
        <w:pStyle w:val="FirstParagraph"/>
      </w:pPr>
      <w:r>
        <w:t xml:space="preserve">In summary, the presence of a skilled and dedicated professional is indispensable for navigating the complexities of modern urban life. In a city as vast and varied as Los Angeles in the</w:t>
      </w:r>
      <w:r>
        <w:t xml:space="preserve"> </w:t>
      </w:r>
      <w:r>
        <w:rPr>
          <w:bCs/>
          <w:b/>
        </w:rPr>
        <w:t xml:space="preserve">United States</w:t>
      </w:r>
      <w:r>
        <w:t xml:space="preserve">, economic decisions have far-reaching consequences for millions of residents. Whether analyzing trade flows, housing affordability, labor disparities, or sustainability goals, an</w:t>
      </w:r>
      <w:r>
        <w:t xml:space="preserve"> </w:t>
      </w:r>
      <w:r>
        <w:rPr>
          <w:bCs/>
          <w:b/>
        </w:rPr>
        <w:t xml:space="preserve">Economist</w:t>
      </w:r>
      <w:r>
        <w:t xml:space="preserve"> </w:t>
      </w:r>
      <w:r>
        <w:t xml:space="preserve">provides the essential framework for understanding cause and effect.</w:t>
      </w:r>
    </w:p>
    <w:p>
      <w:pPr>
        <w:pStyle w:val="BodyText"/>
      </w:pPr>
      <w:r>
        <w:t xml:space="preserve">The ongoing evolution of</w:t>
      </w:r>
      <w:r>
        <w:t xml:space="preserve"> </w:t>
      </w:r>
      <w:r>
        <w:rPr>
          <w:bCs/>
          <w:b/>
        </w:rPr>
        <w:t xml:space="preserve">Economist</w:t>
      </w:r>
      <w:r>
        <w:t xml:space="preserve">'s role in this region underscores the importance of data-driven decision-making. As Los Angeles continues to grow and transform, maintaining a rigorous economic perspective ensures that growth is inclusive, sustainable, and resilient. For anyone seeking to understand the future trajectory of</w:t>
      </w:r>
      <w:r>
        <w:t xml:space="preserve"> </w:t>
      </w:r>
      <w:r>
        <w:rPr>
          <w:bCs/>
          <w:b/>
        </w:rPr>
        <w:t xml:space="preserve">United States Los Angeles</w:t>
      </w:r>
      <w:r>
        <w:t xml:space="preserve">, looking through the lens provided by professional economic analysis is not just beneficial—it is essential.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Economist in United States Los Angeles</dc:title>
  <dc:creator/>
  <cp:keywords/>
  <dcterms:created xsi:type="dcterms:W3CDTF">2026-07-30T02:25:50Z</dcterms:created>
  <dcterms:modified xsi:type="dcterms:W3CDTF">2026-07-30T02:25:50Z</dcterms:modified>
</cp:coreProperties>
</file>

<file path=docProps/custom.xml><?xml version="1.0" encoding="utf-8"?>
<Properties xmlns="http://schemas.openxmlformats.org/officeDocument/2006/custom-properties" xmlns:vt="http://schemas.openxmlformats.org/officeDocument/2006/docPropsVTypes"/>
</file>