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Editorial</w:t>
      </w:r>
      <w:r>
        <w:t xml:space="preserve"> </w:t>
      </w:r>
      <w:r>
        <w:t xml:space="preserve">Landscape</w:t>
      </w:r>
      <w:r>
        <w:t xml:space="preserve"> </w:t>
      </w:r>
      <w:r>
        <w:t xml:space="preserve">of</w:t>
      </w:r>
      <w:r>
        <w:t xml:space="preserve"> </w:t>
      </w:r>
      <w:r>
        <w:t xml:space="preserve">France</w:t>
      </w:r>
      <w:r>
        <w:t xml:space="preserve"> </w:t>
      </w:r>
      <w:r>
        <w:t xml:space="preserve">Marseille:</w:t>
      </w:r>
      <w:r>
        <w:t xml:space="preserve"> </w:t>
      </w:r>
      <w:r>
        <w:t xml:space="preserve">A</w:t>
      </w:r>
      <w:r>
        <w:t xml:space="preserve"> </w:t>
      </w:r>
      <w:r>
        <w:t xml:space="preserve">Strategic</w:t>
      </w:r>
      <w:r>
        <w:t xml:space="preserve"> </w:t>
      </w:r>
      <w:r>
        <w:t xml:space="preserve">Essay</w:t>
      </w:r>
    </w:p>
    <w:bookmarkStart w:id="26" w:name="Xe3fd4446685f17ca849647214eac5fc06f913cc"/>
    <w:p>
      <w:pPr>
        <w:pStyle w:val="Heading1"/>
      </w:pPr>
      <w:r>
        <w:t xml:space="preserve">The Editorial Landscape of France Marseille: A Strategic Essay on the Role of the Editor in Modern Media</w:t>
      </w:r>
    </w:p>
    <w:p>
      <w:pPr>
        <w:pStyle w:val="FirstParagraph"/>
      </w:pPr>
      <w:r>
        <w:t xml:space="preserve">In the intricate ecosystem of global media, few cities embody the intersection of historical depth and modern dynamism quite like</w:t>
      </w:r>
      <w:r>
        <w:t xml:space="preserve"> </w:t>
      </w:r>
      <w:r>
        <w:rPr>
          <w:bCs/>
          <w:b/>
        </w:rPr>
        <w:t xml:space="preserve">Marseille, France</w:t>
      </w:r>
      <w:r>
        <w:t xml:space="preserve">. As the oldest city in France and its largest port, Marseille serves as a cultural crossroads where Mediterranean influences collide with Northern European traditions. Within this vibrant setting, the role of the</w:t>
      </w:r>
      <w:r>
        <w:t xml:space="preserve"> </w:t>
      </w:r>
      <w:r>
        <w:rPr>
          <w:bCs/>
          <w:b/>
        </w:rPr>
        <w:t xml:space="preserve">Editor</w:t>
      </w:r>
      <w:r>
        <w:t xml:space="preserve"> </w:t>
      </w:r>
      <w:r>
        <w:t xml:space="preserve">transcends mere textual correction or layout management. In contemporary Marseille media landscapes, whether digital platforms serving local communities or national outlets broadcasting from the south of</w:t>
      </w:r>
      <w:r>
        <w:t xml:space="preserve"> </w:t>
      </w:r>
      <w:r>
        <w:rPr>
          <w:bCs/>
          <w:b/>
        </w:rPr>
        <w:t xml:space="preserve">France</w:t>
      </w:r>
      <w:r>
        <w:t xml:space="preserve">, the Editor acts as a curator of truth, a guardian of cultural nuance, and a strategic navigator through complex geopolitical narratives. This essay explores how the specific context of</w:t>
      </w:r>
      <w:r>
        <w:t xml:space="preserve"> </w:t>
      </w:r>
      <w:r>
        <w:rPr>
          <w:bCs/>
          <w:b/>
        </w:rPr>
        <w:t xml:space="preserve">France Marseille</w:t>
      </w:r>
      <w:r>
        <w:t xml:space="preserve"> </w:t>
      </w:r>
      <w:r>
        <w:t xml:space="preserve">shapes the responsibilities, challenges, and significance of modern editorial practice.</w:t>
      </w:r>
    </w:p>
    <w:bookmarkStart w:id="20" w:name="X9a96f6fc2d39028e980afeeade37bfbc0b46a88"/>
    <w:p>
      <w:pPr>
        <w:pStyle w:val="Heading2"/>
      </w:pPr>
      <w:r>
        <w:t xml:space="preserve">The Historical Weight on Editorial Shoulders</w:t>
      </w:r>
    </w:p>
    <w:p>
      <w:pPr>
        <w:pStyle w:val="FirstParagraph"/>
      </w:pPr>
      <w:r>
        <w:t xml:space="preserve">To understand the contemporary Editor in</w:t>
      </w:r>
      <w:r>
        <w:t xml:space="preserve"> </w:t>
      </w:r>
      <w:r>
        <w:rPr>
          <w:bCs/>
          <w:b/>
        </w:rPr>
        <w:t xml:space="preserve">Marseille, France</w:t>
      </w:r>
      <w:r>
        <w:t xml:space="preserve">, one must first acknowledge the city's unique historical backdrop. Marseille has long been a gateway between Europe and Africa, a site of colonization, migration, and revolution. Consequently, media produced here carries an inherent weight of representation. The Editor is not simply filtering information; they are interpreting layers of history that affect how stories are received locally and internationally.</w:t>
      </w:r>
    </w:p>
    <w:p>
      <w:pPr>
        <w:pStyle w:val="BodyText"/>
      </w:pPr>
      <w:r>
        <w:t xml:space="preserve">"In Marseille, every headline is a negotiation between past memories and future aspirations."</w:t>
      </w:r>
    </w:p>
    <w:p>
      <w:pPr>
        <w:pStyle w:val="BodyText"/>
      </w:pPr>
      <w:r>
        <w:t xml:space="preserve">This historical sensitivity requires the Editor to possess a high degree of cultural literacy. Unlike editors in more homogeneous media environments, those operating in</w:t>
      </w:r>
      <w:r>
        <w:t xml:space="preserve"> </w:t>
      </w:r>
      <w:r>
        <w:rPr>
          <w:bCs/>
          <w:b/>
        </w:rPr>
        <w:t xml:space="preserve">Marseille</w:t>
      </w:r>
      <w:r>
        <w:t xml:space="preserve"> </w:t>
      </w:r>
      <w:r>
        <w:t xml:space="preserve">must navigate multilingual realities (including French, Arabic, and Italian influences) and diverse community perspectives. The Editor becomes the bridge that ensures accurate representation without exoticizing or marginalizing minority voices within the local population.</w:t>
      </w:r>
    </w:p>
    <w:bookmarkEnd w:id="20"/>
    <w:bookmarkStart w:id="21" w:name="Xea5d2fd8eedf6af6a12985d14ef478971aecdbc"/>
    <w:p>
      <w:pPr>
        <w:pStyle w:val="Heading2"/>
      </w:pPr>
      <w:r>
        <w:t xml:space="preserve">Digital Transformation and Local Relevance</w:t>
      </w:r>
    </w:p>
    <w:p>
      <w:pPr>
        <w:pStyle w:val="FirstParagraph"/>
      </w:pPr>
      <w:r>
        <w:t xml:space="preserve">The digital revolution has fundamentally altered how media is consumed in</w:t>
      </w:r>
      <w:r>
        <w:t xml:space="preserve"> </w:t>
      </w:r>
      <w:r>
        <w:rPr>
          <w:bCs/>
          <w:b/>
        </w:rPr>
        <w:t xml:space="preserve">Marseille, France</w:t>
      </w:r>
      <w:r>
        <w:t xml:space="preserve">. With the rise of online news aggregators, social media platforms, and independent digital publications, the traditional gatekeeping role of the Editor has evolved into a more agile, real-time function. In this new era, speed often competes with accuracy. For an Editor based in Marseille’s bustling press centers or remote working hubs along the Corniche Kennedy waterfronts, maintaining journalistic integrity amidst viral trends is paramount.</w:t>
      </w:r>
    </w:p>
    <w:p>
      <w:pPr>
        <w:pStyle w:val="BodyText"/>
      </w:pPr>
      <w:r>
        <w:t xml:space="preserve">The modern Editor in</w:t>
      </w:r>
      <w:r>
        <w:t xml:space="preserve"> </w:t>
      </w:r>
      <w:r>
        <w:rPr>
          <w:bCs/>
          <w:b/>
        </w:rPr>
        <w:t xml:space="preserve">Marseille</w:t>
      </w:r>
      <w:r>
        <w:t xml:space="preserve"> </w:t>
      </w:r>
      <w:r>
        <w:t xml:space="preserve">must be tech-savvy yet principled. They utilize data analytics to understand what resonates with the local audience—whether it be news about port logistics, cultural festivals like the Fête de la Musique, or debates on urban development—but they resist the temptation of clickbait. The goal is to provide value-driven content that educates and informs rather than merely entertains. This balance is particularly crucial in</w:t>
      </w:r>
      <w:r>
        <w:t xml:space="preserve"> </w:t>
      </w:r>
      <w:r>
        <w:rPr>
          <w:bCs/>
          <w:b/>
        </w:rPr>
        <w:t xml:space="preserve">France</w:t>
      </w:r>
      <w:r>
        <w:t xml:space="preserve">, where press freedom laws are robust, but economic pressures on media outlets are intense.</w:t>
      </w:r>
    </w:p>
    <w:bookmarkEnd w:id="21"/>
    <w:bookmarkStart w:id="22" w:name="X374e48adc3a49a750f733fbdd7136e581222ae8"/>
    <w:p>
      <w:pPr>
        <w:pStyle w:val="Heading2"/>
      </w:pPr>
      <w:r>
        <w:t xml:space="preserve">The Ethical Imperative in a Multicultural Hub</w:t>
      </w:r>
    </w:p>
    <w:p>
      <w:pPr>
        <w:pStyle w:val="FirstParagraph"/>
      </w:pPr>
      <w:r>
        <w:rPr>
          <w:bCs/>
          <w:b/>
        </w:rPr>
        <w:t xml:space="preserve">Marseille, France</w:t>
      </w:r>
      <w:r>
        <w:t xml:space="preserve">, is often cited as one of the most multicultural cities in Europe. This diversity presents both opportunities and ethical challenges for Editors. Stories involving immigration, security, or economic inequality can easily fall into stereotypes if not handled with care. The Editor’s role here is ethically charged; they must enforce strict guidelines regarding bias, language choice, and source attribution.</w:t>
      </w:r>
    </w:p>
    <w:p>
      <w:pPr>
        <w:pStyle w:val="BodyText"/>
      </w:pPr>
      <w:r>
        <w:t xml:space="preserve">For instance, when reporting on social dynamics in the northern districts of Marseille versus the wealthy southern neighborhoods near the Château d’If, the Editor ensures that coverage does not reinforce spatial segregation or social stigma. In</w:t>
      </w:r>
      <w:r>
        <w:t xml:space="preserve"> </w:t>
      </w:r>
      <w:r>
        <w:rPr>
          <w:bCs/>
          <w:b/>
        </w:rPr>
        <w:t xml:space="preserve">France</w:t>
      </w:r>
      <w:r>
        <w:t xml:space="preserve">, where secularism (laïcité) is a cornerstone of public life, Editors must also navigate sensitive discussions regarding religion and identity with precision and respect. The Editor acts as the moral compass of the publication, ensuring that journalism serves the public interest rather than political agendas.</w:t>
      </w:r>
    </w:p>
    <w:bookmarkEnd w:id="22"/>
    <w:bookmarkStart w:id="23" w:name="collaboration-in-the-creative-industries"/>
    <w:p>
      <w:pPr>
        <w:pStyle w:val="Heading2"/>
      </w:pPr>
      <w:r>
        <w:t xml:space="preserve">Collaboration in the Creative Industries</w:t>
      </w:r>
    </w:p>
    <w:p>
      <w:pPr>
        <w:pStyle w:val="FirstParagraph"/>
      </w:pPr>
      <w:r>
        <w:t xml:space="preserve">Beyond traditional newsrooms, Marseille has a burgeoning creative industry sector, including film festivals (such as the prestigious Marseille Film Festival), publishing houses, and advertising agencies. In these contexts, the term "Editor" takes on broader meanings. In film editing or book publishing based in</w:t>
      </w:r>
      <w:r>
        <w:t xml:space="preserve"> </w:t>
      </w:r>
      <w:r>
        <w:rPr>
          <w:bCs/>
          <w:b/>
        </w:rPr>
        <w:t xml:space="preserve">Marseille</w:t>
      </w:r>
      <w:r>
        <w:t xml:space="preserve">, the Editor is a co-creator of narrative structure.</w:t>
      </w:r>
    </w:p>
    <w:p>
      <w:pPr>
        <w:pStyle w:val="BodyText"/>
      </w:pPr>
      <w:r>
        <w:t xml:space="preserve">In this artistic sphere, the Editor collaborates closely with directors, authors, and designers to refine storytelling techniques. The influence of Mediterranean aesthetics—characterized by light, color, and emotional depth—is often filtered through the editorial process. Whether refining a screenplay or editing a literary anthology that reflects Provençal culture, the Editor ensures that artistic vision aligns with audience expectations while maintaining high technical standards.</w:t>
      </w:r>
    </w:p>
    <w:bookmarkEnd w:id="23"/>
    <w:bookmarkStart w:id="24" w:name="X71a25f3f4ad8391bdaf4826dd7cceadb819cfc7"/>
    <w:p>
      <w:pPr>
        <w:pStyle w:val="Heading2"/>
      </w:pPr>
      <w:r>
        <w:t xml:space="preserve">The Future of Editing in France Marseille</w:t>
      </w:r>
    </w:p>
    <w:p>
      <w:pPr>
        <w:pStyle w:val="FirstParagraph"/>
      </w:pPr>
      <w:r>
        <w:t xml:space="preserve">Looking forward, the role of the Editor in</w:t>
      </w:r>
      <w:r>
        <w:t xml:space="preserve"> </w:t>
      </w:r>
      <w:r>
        <w:rPr>
          <w:bCs/>
          <w:b/>
        </w:rPr>
        <w:t xml:space="preserve">Marseille, France</w:t>
      </w:r>
      <w:r>
        <w:t xml:space="preserve">, will likely become even more specialized. As artificial intelligence tools begin to assist in fact-checking and initial drafting, human Editors will focus on higher-order tasks: ethical judgment, contextual interpretation, and emotional resonance. The unique position of Marseille as a bridge between continents means that Editors there may pioneer new models for transnational journalism.</w:t>
      </w:r>
    </w:p>
    <w:p>
      <w:pPr>
        <w:pStyle w:val="BodyText"/>
      </w:pPr>
      <w:r>
        <w:t xml:space="preserve">Furthermore, with the French government’s ongoing support for local media and digital innovation in regions like Provence-Alpes-Côte d’Azur, Editors will have access to better resources but also face increased competition. The ability to curate high-quality, locally relevant content that speaks to both local residents and a global audience interested in Mediterranean affairs will be the key differentiator.</w:t>
      </w:r>
    </w:p>
    <w:bookmarkEnd w:id="24"/>
    <w:bookmarkStart w:id="25" w:name="conclusion"/>
    <w:p>
      <w:pPr>
        <w:pStyle w:val="Heading2"/>
      </w:pPr>
      <w:r>
        <w:t xml:space="preserve">Conclusion</w:t>
      </w:r>
    </w:p>
    <w:p>
      <w:pPr>
        <w:pStyle w:val="FirstParagraph"/>
      </w:pPr>
      <w:r>
        <w:t xml:space="preserve">In conclusion, the Editor operating in</w:t>
      </w:r>
      <w:r>
        <w:t xml:space="preserve"> </w:t>
      </w:r>
      <w:r>
        <w:rPr>
          <w:bCs/>
          <w:b/>
        </w:rPr>
        <w:t xml:space="preserve">Marseille, France</w:t>
      </w:r>
      <w:r>
        <w:t xml:space="preserve">, is a multifaceted professional whose work is deeply intertwined with the city’s identity. They are historians interpreting complex pasts, technologists navigating digital currents, ethicists balancing diverse voices, and artists shaping narratives. The specific context of</w:t>
      </w:r>
      <w:r>
        <w:t xml:space="preserve"> </w:t>
      </w:r>
      <w:r>
        <w:rPr>
          <w:bCs/>
          <w:b/>
        </w:rPr>
        <w:t xml:space="preserve">Marseille</w:t>
      </w:r>
      <w:r>
        <w:t xml:space="preserve"> </w:t>
      </w:r>
      <w:r>
        <w:t xml:space="preserve">demands an Editor who is not only technically proficient but also culturally empathetic and strategically astute.</w:t>
      </w:r>
    </w:p>
    <w:p>
      <w:pPr>
        <w:pStyle w:val="BodyText"/>
      </w:pPr>
      <w:r>
        <w:t xml:space="preserve">As media landscapes continue to shift globally, the lessons learned from Editors in vibrant cities like Marseille will be invaluable. They demonstrate that effective editing is not just about fixing grammar; it is about fostering understanding, preserving truth, and connecting communities. In the heart of</w:t>
      </w:r>
      <w:r>
        <w:t xml:space="preserve"> </w:t>
      </w:r>
      <w:r>
        <w:rPr>
          <w:bCs/>
          <w:b/>
        </w:rPr>
        <w:t xml:space="preserve">France</w:t>
      </w:r>
      <w:r>
        <w:t xml:space="preserve">, by the Mediterranean sea, the Editor remains a vital sentinel of information and culture.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Editorial Landscape of France Marseille: A Strategic Essay</dc:title>
  <dc:creator/>
  <dc:language>en</dc:language>
  <cp:keywords/>
  <dcterms:created xsi:type="dcterms:W3CDTF">2026-07-29T02:50:15Z</dcterms:created>
  <dcterms:modified xsi:type="dcterms:W3CDTF">2026-07-29T02:50:15Z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