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Editor:</w:t>
      </w:r>
      <w:r>
        <w:t xml:space="preserve"> </w:t>
      </w:r>
      <w:r>
        <w:t xml:space="preserve">Navigating</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France</w:t>
      </w:r>
      <w:r>
        <w:t xml:space="preserve"> </w:t>
      </w:r>
      <w:r>
        <w:t xml:space="preserve">Paris</w:t>
      </w:r>
    </w:p>
    <w:bookmarkStart w:id="25" w:name="X6f6a5ffe9a9749d9ae31c21885026c09d8bbec6"/>
    <w:p>
      <w:pPr>
        <w:pStyle w:val="Heading1"/>
      </w:pPr>
      <w:r>
        <w:t xml:space="preserve">The Art of the Editor: Navigating the Cultural Landscape of France Paris</w:t>
      </w:r>
    </w:p>
    <w:p>
      <w:pPr>
        <w:pStyle w:val="FirstParagraph"/>
      </w:pPr>
      <w:r>
        <w:t xml:space="preserve">In the grand tapestry of global publishing, few threads are as intricate or as heavily weighted with history as those woven within the editorial departments of major metropolitan centers. Nowhere is this more evident than in France Paris, a city that has long served as the intellectual and artistic capital of Europe. To work here is not merely to perform a job; it is to engage in a centuries-old dialogue about language, aesthetics, and truth. The role of the</w:t>
      </w:r>
      <w:r>
        <w:t xml:space="preserve"> </w:t>
      </w:r>
      <w:r>
        <w:rPr>
          <w:bCs/>
          <w:b/>
        </w:rPr>
        <w:t xml:space="preserve">Editor</w:t>
      </w:r>
      <w:r>
        <w:t xml:space="preserve"> </w:t>
      </w:r>
      <w:r>
        <w:t xml:space="preserve">in this specific context transcends standard proofreading or content management. It becomes an act of cultural stewardship, requiring a delicate balance between rigorous academic standards and the vibrant, often chaotic creative energy that defines the capital.</w:t>
      </w:r>
    </w:p>
    <w:bookmarkStart w:id="20" w:name="X9015cd336895ce9f56193ad5a33f8f7c4ae2473"/>
    <w:p>
      <w:pPr>
        <w:pStyle w:val="Heading2"/>
      </w:pPr>
      <w:r>
        <w:t xml:space="preserve">The Historical Weight of Language in France Paris</w:t>
      </w:r>
    </w:p>
    <w:p>
      <w:pPr>
        <w:pStyle w:val="FirstParagraph"/>
      </w:pPr>
      <w:r>
        <w:t xml:space="preserve">To understand the modern</w:t>
      </w:r>
      <w:r>
        <w:t xml:space="preserve"> </w:t>
      </w:r>
      <w:r>
        <w:rPr>
          <w:bCs/>
          <w:b/>
        </w:rPr>
        <w:t xml:space="preserve">Editor</w:t>
      </w:r>
      <w:r>
        <w:t xml:space="preserve">, one must first appreciate the historical context of France Paris. This city is home to institutions like the Académie Française, which has guarded and regulated the French language since 1635. For an editor operating within this sphere, language is not a flexible tool but a sacred trust. The precision required in an editorial role here is far greater than in many other global publishing hubs where linguistic fluidity is often celebrated over strict adherence to grammatical dogma.</w:t>
      </w:r>
    </w:p>
    <w:p>
      <w:pPr>
        <w:pStyle w:val="BodyText"/>
      </w:pPr>
      <w:r>
        <w:t xml:space="preserve">In France Paris, the editor acts as the gatekeeper of nuance. When translating complex philosophical concepts from German or American English into French, or when refining original manuscripts in French, the editor must ensure that the soul of the text remains intact while adhering to local syntactic expectations. This is particularly challenging in a city like France Paris, where literature is not just entertainment but a civic duty. The expectation for high-quality prose is societal, not just professional. Consequently, an</w:t>
      </w:r>
      <w:r>
        <w:t xml:space="preserve"> </w:t>
      </w:r>
      <w:r>
        <w:rPr>
          <w:bCs/>
          <w:b/>
        </w:rPr>
        <w:t xml:space="preserve">Editor</w:t>
      </w:r>
      <w:r>
        <w:t xml:space="preserve"> </w:t>
      </w:r>
      <w:r>
        <w:t xml:space="preserve">here must possess not only technical skills but also deep literary knowledge and rhetorical finesse.</w:t>
      </w:r>
    </w:p>
    <w:bookmarkEnd w:id="20"/>
    <w:bookmarkStart w:id="21" w:name="Xd2f5e4ce0f6f4b2d748e85fd96827c3184e87ad"/>
    <w:p>
      <w:pPr>
        <w:pStyle w:val="Heading2"/>
      </w:pPr>
      <w:r>
        <w:t xml:space="preserve">The Unique Editorial Culture of France Paris</w:t>
      </w:r>
    </w:p>
    <w:p>
      <w:pPr>
        <w:pStyle w:val="FirstParagraph"/>
      </w:pPr>
      <w:r>
        <w:t xml:space="preserve">The editorial environment in France Paris is distinct from its counterparts in London or New York. While Anglo-Saxon editorial styles often prioritize speed, marketability, and direct engagement with the reader’s immediate interests, the tradition emerging from France Paris emphasizes intellectual depth, structural elegance, and critical rigor. The editor here is expected to challenge the author as much as to assist them. In many cases, an</w:t>
      </w:r>
      <w:r>
        <w:t xml:space="preserve"> </w:t>
      </w:r>
      <w:r>
        <w:rPr>
          <w:bCs/>
          <w:b/>
        </w:rPr>
        <w:t xml:space="preserve">Editor</w:t>
      </w:r>
      <w:r>
        <w:t xml:space="preserve"> </w:t>
      </w:r>
      <w:r>
        <w:t xml:space="preserve">in this region will engage in fierce debates regarding tone, argumentation structure, and thematic consistency.</w:t>
      </w:r>
    </w:p>
    <w:p>
      <w:pPr>
        <w:pStyle w:val="BodyText"/>
      </w:pPr>
      <w:r>
        <w:t xml:space="preserve">This dynamic creates a unique pressure cooker for creativity. Authors submitting work to publishers in France Paris must be prepared for rigorous scrutiny. The editor is not just a facilitator but a critic and collaborator who demands excellence. This is particularly true in the realms of non-fiction, political theory, and high literature, where the stakes are perceived as cultural preservation rather than mere commercial success. The</w:t>
      </w:r>
      <w:r>
        <w:t xml:space="preserve"> </w:t>
      </w:r>
      <w:r>
        <w:rPr>
          <w:bCs/>
          <w:b/>
        </w:rPr>
        <w:t xml:space="preserve">Editor</w:t>
      </w:r>
      <w:r>
        <w:t xml:space="preserve"> </w:t>
      </w:r>
      <w:r>
        <w:t xml:space="preserve">must therefore possess strong diplomatic skills to navigate these intense creative conflicts while maintaining professional relationships.</w:t>
      </w:r>
    </w:p>
    <w:bookmarkEnd w:id="21"/>
    <w:bookmarkStart w:id="22" w:name="Xfe0913d4e83ebd274c3c2ebf6f0796820cb66f8"/>
    <w:p>
      <w:pPr>
        <w:pStyle w:val="Heading2"/>
      </w:pPr>
      <w:r>
        <w:t xml:space="preserve">Navigating the Digital Age in a Traditional Hub</w:t>
      </w:r>
    </w:p>
    <w:p>
      <w:pPr>
        <w:pStyle w:val="FirstParagraph"/>
      </w:pPr>
      <w:r>
        <w:t xml:space="preserve">However, it is crucial to note that the role of the editor in France Paris is evolving. While tradition runs deep, the digital revolution has permeated even the most conservative institutions. Modern editors in this city are no longer solely concerned with printed books and prestigious journals; they are also managing digital media, multimedia projects, and global distribution networks. The challenge for today’s</w:t>
      </w:r>
      <w:r>
        <w:t xml:space="preserve"> </w:t>
      </w:r>
      <w:r>
        <w:rPr>
          <w:bCs/>
          <w:b/>
        </w:rPr>
        <w:t xml:space="preserve">Editor</w:t>
      </w:r>
      <w:r>
        <w:t xml:space="preserve"> </w:t>
      </w:r>
      <w:r>
        <w:t xml:space="preserve">is to bridge the gap between traditional editorial values—such as accuracy, clarity, and elegance—and the fast-paced, fragmented nature of online consumption.</w:t>
      </w:r>
    </w:p>
    <w:p>
      <w:pPr>
        <w:pStyle w:val="BodyText"/>
      </w:pPr>
      <w:r>
        <w:t xml:space="preserve">In France Paris specifically, there is a strong pushback against the homogenization of digital content. Many editors in this region are leading efforts to maintain high journalistic and literary standards amidst the noise of social media. They advocate for "slow reading" and deep engagement with texts, positioning their editorial services as premium offerings that stand out from mass-market content. This strategic pivot allows publishers in France Paris to leverage their cultural prestige while adapting to modern economic realities.</w:t>
      </w:r>
    </w:p>
    <w:bookmarkEnd w:id="22"/>
    <w:bookmarkStart w:id="23" w:name="Xe0b04a9f4e3ef6d61b239ea798e6b9900a3e37b"/>
    <w:p>
      <w:pPr>
        <w:pStyle w:val="Heading2"/>
      </w:pPr>
      <w:r>
        <w:t xml:space="preserve">The Human Element: Collaboration and Mentorship</w:t>
      </w:r>
    </w:p>
    <w:p>
      <w:pPr>
        <w:pStyle w:val="FirstParagraph"/>
      </w:pPr>
      <w:r>
        <w:t xml:space="preserve">Beyond the technical and cultural aspects, the role of an</w:t>
      </w:r>
      <w:r>
        <w:t xml:space="preserve"> </w:t>
      </w:r>
      <w:r>
        <w:rPr>
          <w:bCs/>
          <w:b/>
        </w:rPr>
        <w:t xml:space="preserve">Editor</w:t>
      </w:r>
      <w:r>
        <w:t xml:space="preserve"> </w:t>
      </w:r>
      <w:r>
        <w:t xml:space="preserve">is fundamentally human. In the bustling cafes and quiet archives of France Paris, editors often serve as mentors to emerging writers. The mentorship model is deeply ingrained in French literary culture. Senior editors frequently guide young authors through their formative works, helping them find their voice while teaching them the craft’s discipline.</w:t>
      </w:r>
    </w:p>
    <w:p>
      <w:pPr>
        <w:pStyle w:val="BodyText"/>
      </w:pPr>
      <w:r>
        <w:t xml:space="preserve">This mentorship aspect requires emotional intelligence and patience. An editor must recognize potential, provide constructive criticism without crushing spirit, and foster an environment where innovation can thrive alongside tradition. In a city as competitive as France Paris, this human connection is vital for building long-term careers in publishing. It transforms the editorial process from a transactional exchange into a collaborative journey of artistic discovery.</w:t>
      </w:r>
    </w:p>
    <w:bookmarkEnd w:id="23"/>
    <w:bookmarkStart w:id="24" w:name="conclusion"/>
    <w:p>
      <w:pPr>
        <w:pStyle w:val="Heading2"/>
      </w:pPr>
      <w:r>
        <w:t xml:space="preserve">Conclusion</w:t>
      </w:r>
    </w:p>
    <w:p>
      <w:pPr>
        <w:pStyle w:val="FirstParagraph"/>
      </w:pPr>
      <w:r>
        <w:t xml:space="preserve">In conclusion, the role of the editor in France Paris is multifaceted and demanding. It requires a unique blend of linguistic precision, cultural awareness, intellectual rigor, and human empathy. The editor here is not merely correcting errors; they are shaping the cultural narrative of one of the world’s most influential cities. They stand at the intersection where history meets innovation, ensuring that while methods may change with technology, the pursuit of excellence in writing remains paramount.</w:t>
      </w:r>
    </w:p>
    <w:p>
      <w:pPr>
        <w:pStyle w:val="BodyText"/>
      </w:pPr>
      <w:r>
        <w:t xml:space="preserve">For anyone aspiring to become an editor in this prestigious locale, it is essential to embrace both the weight of tradition and the opportunities of modernity. The city offers unparalleled resources and challenges. By understanding the specific nuances of working within France Paris, an editor can contribute meaningfully to the preservation and evolution of literary arts, ensuring that high-quality content continues to resonate with audiences far beyond the borders of Europe.</w:t>
      </w:r>
    </w:p>
    <w:p>
      <w:pPr>
        <w:pStyle w:val="BodyText"/>
      </w:pPr>
      <w:r>
        <w:rPr>
          <w:bCs/>
          <w:b/>
        </w:rPr>
        <w:t xml:space="preserve">Note:</w:t>
      </w:r>
      <w:r>
        <w:t xml:space="preserve"> </w:t>
      </w:r>
      <w:r>
        <w:t xml:space="preserve">This essay highlights why understanding local context is critical for editors working internationally. The specific environment of France Paris demands a specialized approach to editing that respects local cultural norms and historical precedents.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Editor: Navigating the Cultural Landscape of France Paris</dc:title>
  <dc:creator/>
  <dc:language>en</dc:language>
  <cp:keywords/>
  <dcterms:created xsi:type="dcterms:W3CDTF">2026-07-29T08:49:50Z</dcterms:created>
  <dcterms:modified xsi:type="dcterms:W3CDTF">2026-07-29T08:49:50Z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